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4666F" w14:textId="77777777" w:rsidR="00464634" w:rsidRDefault="009931B9" w:rsidP="009931B9">
      <w:pPr>
        <w:spacing w:after="0" w:line="240" w:lineRule="auto"/>
        <w:jc w:val="center"/>
      </w:pPr>
      <w:r>
        <w:t>Marine Fisheries Council Meeting</w:t>
      </w:r>
    </w:p>
    <w:p w14:paraId="35FAA60A" w14:textId="0334545E" w:rsidR="009931B9" w:rsidRDefault="00913BCE" w:rsidP="009931B9">
      <w:pPr>
        <w:spacing w:after="0" w:line="240" w:lineRule="auto"/>
        <w:jc w:val="center"/>
      </w:pPr>
      <w:r>
        <w:t>November 4, 2021</w:t>
      </w:r>
    </w:p>
    <w:p w14:paraId="099552B9" w14:textId="77777777" w:rsidR="00CA61A3" w:rsidRDefault="00CA61A3" w:rsidP="009931B9">
      <w:pPr>
        <w:spacing w:after="0" w:line="240" w:lineRule="auto"/>
        <w:jc w:val="center"/>
      </w:pPr>
    </w:p>
    <w:p w14:paraId="6BC08ED1" w14:textId="77777777" w:rsidR="009931B9" w:rsidRPr="009931B9" w:rsidRDefault="009931B9" w:rsidP="009931B9">
      <w:pPr>
        <w:spacing w:after="0" w:line="240" w:lineRule="auto"/>
        <w:rPr>
          <w:b/>
        </w:rPr>
      </w:pPr>
      <w:r w:rsidRPr="009931B9">
        <w:rPr>
          <w:b/>
        </w:rPr>
        <w:t>Council Attendees:</w:t>
      </w:r>
    </w:p>
    <w:p w14:paraId="0A1D8EA9" w14:textId="77777777" w:rsidR="00CA61A3" w:rsidRDefault="00CA61A3" w:rsidP="009931B9">
      <w:pPr>
        <w:spacing w:after="0" w:line="240" w:lineRule="auto"/>
        <w:sectPr w:rsidR="00CA61A3">
          <w:pgSz w:w="12240" w:h="15840"/>
          <w:pgMar w:top="1440" w:right="1440" w:bottom="1440" w:left="1440" w:header="720" w:footer="720" w:gutter="0"/>
          <w:cols w:space="720"/>
          <w:docGrid w:linePitch="360"/>
        </w:sectPr>
      </w:pPr>
    </w:p>
    <w:p w14:paraId="4DD8EBF3" w14:textId="77777777" w:rsidR="00CA61A3" w:rsidRDefault="00145980" w:rsidP="009931B9">
      <w:pPr>
        <w:spacing w:after="0" w:line="240" w:lineRule="auto"/>
      </w:pPr>
      <w:r>
        <w:t>Pat Donnelly</w:t>
      </w:r>
    </w:p>
    <w:p w14:paraId="71FC2160" w14:textId="77777777" w:rsidR="00CA61A3" w:rsidRDefault="00145980" w:rsidP="009931B9">
      <w:pPr>
        <w:spacing w:after="0" w:line="240" w:lineRule="auto"/>
      </w:pPr>
      <w:r w:rsidRPr="00F377B8">
        <w:t>Dick Herb</w:t>
      </w:r>
    </w:p>
    <w:p w14:paraId="562A173D" w14:textId="77777777" w:rsidR="00CA61A3" w:rsidRDefault="00145980" w:rsidP="009931B9">
      <w:pPr>
        <w:spacing w:after="0" w:line="240" w:lineRule="auto"/>
      </w:pPr>
      <w:r w:rsidRPr="00F377B8">
        <w:t>Barney Hollinger</w:t>
      </w:r>
    </w:p>
    <w:p w14:paraId="72482242" w14:textId="77777777" w:rsidR="00CA61A3" w:rsidRDefault="001D5471" w:rsidP="009931B9">
      <w:pPr>
        <w:spacing w:after="0" w:line="240" w:lineRule="auto"/>
      </w:pPr>
      <w:r>
        <w:t xml:space="preserve">Jeff </w:t>
      </w:r>
      <w:proofErr w:type="spellStart"/>
      <w:r>
        <w:t>Kaelin</w:t>
      </w:r>
      <w:proofErr w:type="spellEnd"/>
    </w:p>
    <w:p w14:paraId="79B63E7F" w14:textId="77777777" w:rsidR="00CA61A3" w:rsidRDefault="001D5471" w:rsidP="009931B9">
      <w:pPr>
        <w:spacing w:after="0" w:line="240" w:lineRule="auto"/>
      </w:pPr>
      <w:r w:rsidRPr="00183A41">
        <w:t>John Maxwell</w:t>
      </w:r>
    </w:p>
    <w:p w14:paraId="676D3E83" w14:textId="77777777" w:rsidR="00CA61A3" w:rsidRDefault="001D5471" w:rsidP="009931B9">
      <w:pPr>
        <w:spacing w:after="0" w:line="240" w:lineRule="auto"/>
      </w:pPr>
      <w:r w:rsidRPr="00F377B8">
        <w:t>Joe Rizzo</w:t>
      </w:r>
    </w:p>
    <w:p w14:paraId="47604ADA" w14:textId="77777777" w:rsidR="00CA61A3" w:rsidRDefault="00EB6FA9" w:rsidP="009931B9">
      <w:pPr>
        <w:spacing w:after="0" w:line="240" w:lineRule="auto"/>
      </w:pPr>
      <w:r w:rsidRPr="00F377B8">
        <w:t>Bob Rush</w:t>
      </w:r>
    </w:p>
    <w:p w14:paraId="2AF6A27E" w14:textId="77777777" w:rsidR="00CA61A3" w:rsidRDefault="00EB6FA9" w:rsidP="00183A41">
      <w:pPr>
        <w:spacing w:after="0" w:line="240" w:lineRule="auto"/>
        <w:sectPr w:rsidR="00CA61A3" w:rsidSect="00CA61A3">
          <w:type w:val="continuous"/>
          <w:pgSz w:w="12240" w:h="15840"/>
          <w:pgMar w:top="1440" w:right="1440" w:bottom="1440" w:left="1440" w:header="720" w:footer="720" w:gutter="0"/>
          <w:cols w:num="2" w:space="720"/>
          <w:docGrid w:linePitch="360"/>
        </w:sectPr>
      </w:pPr>
      <w:r>
        <w:t>Kevin Wark</w:t>
      </w:r>
    </w:p>
    <w:p w14:paraId="1ED23016" w14:textId="34538579" w:rsidR="009931B9" w:rsidRDefault="009931B9" w:rsidP="009931B9">
      <w:pPr>
        <w:spacing w:after="0" w:line="240" w:lineRule="auto"/>
      </w:pPr>
    </w:p>
    <w:p w14:paraId="008B777D" w14:textId="1C8A3BA8" w:rsidR="009931B9" w:rsidRDefault="009931B9" w:rsidP="009931B9">
      <w:pPr>
        <w:spacing w:after="0" w:line="240" w:lineRule="auto"/>
        <w:rPr>
          <w:bCs/>
        </w:rPr>
      </w:pPr>
      <w:r w:rsidRPr="009931B9">
        <w:rPr>
          <w:b/>
        </w:rPr>
        <w:t>Council Absentees:</w:t>
      </w:r>
      <w:r w:rsidR="00EE6D11">
        <w:rPr>
          <w:b/>
        </w:rPr>
        <w:t xml:space="preserve">  </w:t>
      </w:r>
    </w:p>
    <w:p w14:paraId="7E1F52CD" w14:textId="168185A8" w:rsidR="00CA61A3" w:rsidRPr="009931B9" w:rsidRDefault="00CA61A3" w:rsidP="009931B9">
      <w:pPr>
        <w:spacing w:after="0" w:line="240" w:lineRule="auto"/>
        <w:rPr>
          <w:b/>
        </w:rPr>
      </w:pPr>
      <w:r>
        <w:rPr>
          <w:bCs/>
        </w:rPr>
        <w:t>Eleanor Bochenek</w:t>
      </w:r>
    </w:p>
    <w:p w14:paraId="0173B26F" w14:textId="77777777" w:rsidR="009931B9" w:rsidRDefault="009931B9" w:rsidP="009931B9">
      <w:pPr>
        <w:spacing w:after="0" w:line="240" w:lineRule="auto"/>
      </w:pPr>
    </w:p>
    <w:p w14:paraId="4E90EC65" w14:textId="77777777" w:rsidR="009931B9" w:rsidRPr="009931B9" w:rsidRDefault="009931B9" w:rsidP="009931B9">
      <w:pPr>
        <w:spacing w:after="0" w:line="240" w:lineRule="auto"/>
        <w:rPr>
          <w:b/>
        </w:rPr>
      </w:pPr>
      <w:r w:rsidRPr="009931B9">
        <w:rPr>
          <w:b/>
        </w:rPr>
        <w:t>DEP and Division of Fish and Wildlife Attendees:</w:t>
      </w:r>
    </w:p>
    <w:p w14:paraId="28C9BA24" w14:textId="6887C786" w:rsidR="009931B9" w:rsidRDefault="009931B9" w:rsidP="009931B9">
      <w:pPr>
        <w:spacing w:after="0" w:line="240" w:lineRule="auto"/>
      </w:pPr>
      <w:r>
        <w:t xml:space="preserve">Jeff Brust – </w:t>
      </w:r>
      <w:r w:rsidR="00DF6535">
        <w:t>Chief</w:t>
      </w:r>
      <w:r>
        <w:t xml:space="preserve">, </w:t>
      </w:r>
      <w:r w:rsidR="00DF6535">
        <w:t xml:space="preserve">Bureau of </w:t>
      </w:r>
      <w:r>
        <w:t>Marine Fisheries (</w:t>
      </w:r>
      <w:r w:rsidR="00DF6535">
        <w:t>B</w:t>
      </w:r>
      <w:r>
        <w:t>MF)</w:t>
      </w:r>
    </w:p>
    <w:p w14:paraId="3BFE4EA6" w14:textId="347BD8EF" w:rsidR="00823EB0" w:rsidRDefault="00823EB0" w:rsidP="009931B9">
      <w:pPr>
        <w:spacing w:after="0" w:line="240" w:lineRule="auto"/>
      </w:pPr>
      <w:r>
        <w:t>Michael Auriemma</w:t>
      </w:r>
      <w:r w:rsidR="00EF22D3">
        <w:t xml:space="preserve"> </w:t>
      </w:r>
      <w:r>
        <w:t>-</w:t>
      </w:r>
      <w:r w:rsidRPr="00823EB0">
        <w:t xml:space="preserve"> </w:t>
      </w:r>
      <w:r>
        <w:t>Assistant Biologist, BMF</w:t>
      </w:r>
    </w:p>
    <w:p w14:paraId="1DB28C78" w14:textId="1AE48A68" w:rsidR="00823EB0" w:rsidRDefault="00DB4944" w:rsidP="009931B9">
      <w:pPr>
        <w:spacing w:after="0" w:line="240" w:lineRule="auto"/>
      </w:pPr>
      <w:r>
        <w:t>Russ Babb</w:t>
      </w:r>
      <w:r w:rsidR="00EF22D3">
        <w:t xml:space="preserve"> </w:t>
      </w:r>
      <w:r>
        <w:t>-</w:t>
      </w:r>
      <w:r w:rsidRPr="00DB4944">
        <w:t xml:space="preserve"> </w:t>
      </w:r>
      <w:r>
        <w:t>Chief, Bureau of Shell Fisheries (BSF)</w:t>
      </w:r>
    </w:p>
    <w:p w14:paraId="03548833" w14:textId="23B9181E" w:rsidR="007C670B" w:rsidRDefault="007C670B" w:rsidP="009931B9">
      <w:pPr>
        <w:spacing w:after="0" w:line="240" w:lineRule="auto"/>
      </w:pPr>
      <w:r>
        <w:t>Linda Barry</w:t>
      </w:r>
      <w:r w:rsidR="00EF22D3">
        <w:t xml:space="preserve"> </w:t>
      </w:r>
      <w:r>
        <w:t>-</w:t>
      </w:r>
      <w:r w:rsidRPr="007C670B">
        <w:t xml:space="preserve"> </w:t>
      </w:r>
      <w:r>
        <w:t>Research Scientist, MFA</w:t>
      </w:r>
    </w:p>
    <w:p w14:paraId="5E63B3F1" w14:textId="452F8905" w:rsidR="009931B9" w:rsidRDefault="009931B9" w:rsidP="009931B9">
      <w:pPr>
        <w:spacing w:after="0" w:line="240" w:lineRule="auto"/>
      </w:pPr>
      <w:r>
        <w:t>Mike Celestino – Research Scientist, MFA</w:t>
      </w:r>
    </w:p>
    <w:p w14:paraId="4BA8683F" w14:textId="4D96BA4D" w:rsidR="007C670B" w:rsidRDefault="007C670B" w:rsidP="009931B9">
      <w:pPr>
        <w:spacing w:after="0" w:line="240" w:lineRule="auto"/>
      </w:pPr>
      <w:r>
        <w:t>Peter Clarke</w:t>
      </w:r>
      <w:r w:rsidR="00EF22D3">
        <w:t xml:space="preserve"> </w:t>
      </w:r>
      <w:r>
        <w:t>-</w:t>
      </w:r>
      <w:r w:rsidR="00EF22D3">
        <w:t xml:space="preserve"> </w:t>
      </w:r>
      <w:r>
        <w:t>Principal Biolo</w:t>
      </w:r>
      <w:r w:rsidR="008F4EAB">
        <w:t>gist, MFA</w:t>
      </w:r>
    </w:p>
    <w:p w14:paraId="31FB0B21" w14:textId="129838D8" w:rsidR="009931B9" w:rsidRDefault="009931B9" w:rsidP="009931B9">
      <w:pPr>
        <w:spacing w:after="0" w:line="240" w:lineRule="auto"/>
      </w:pPr>
      <w:r>
        <w:t>Heather Corbett – Supervising Biologist</w:t>
      </w:r>
      <w:r w:rsidR="00DF6535">
        <w:t xml:space="preserve">, </w:t>
      </w:r>
      <w:r>
        <w:t>BMF</w:t>
      </w:r>
    </w:p>
    <w:p w14:paraId="74C9716F" w14:textId="4793F0F7" w:rsidR="008F4EAB" w:rsidRDefault="008F4EAB" w:rsidP="009931B9">
      <w:pPr>
        <w:spacing w:after="0" w:line="240" w:lineRule="auto"/>
      </w:pPr>
      <w:r>
        <w:t>Jessica Daher-</w:t>
      </w:r>
      <w:r w:rsidRPr="008F4EAB">
        <w:t xml:space="preserve"> </w:t>
      </w:r>
      <w:r>
        <w:t xml:space="preserve">Program Specialist Trainee, </w:t>
      </w:r>
      <w:r w:rsidRPr="00DF6535">
        <w:t>MFA</w:t>
      </w:r>
    </w:p>
    <w:p w14:paraId="11900003" w14:textId="00668275" w:rsidR="008F4EAB" w:rsidRDefault="008F4EAB" w:rsidP="009931B9">
      <w:pPr>
        <w:spacing w:after="0" w:line="240" w:lineRule="auto"/>
      </w:pPr>
      <w:r>
        <w:t>Tim Daniels</w:t>
      </w:r>
      <w:r w:rsidR="00EF22D3">
        <w:t xml:space="preserve"> </w:t>
      </w:r>
      <w:r>
        <w:t>-</w:t>
      </w:r>
      <w:r w:rsidR="00EE603A" w:rsidRPr="00EE603A">
        <w:t xml:space="preserve"> </w:t>
      </w:r>
      <w:r w:rsidR="00EE603A">
        <w:t>Assistant Biologist, BMF</w:t>
      </w:r>
    </w:p>
    <w:p w14:paraId="5E4A9CC9" w14:textId="0553B5B1" w:rsidR="00EE603A" w:rsidRDefault="00EE603A" w:rsidP="00EE603A">
      <w:pPr>
        <w:spacing w:after="0" w:line="240" w:lineRule="auto"/>
      </w:pPr>
      <w:r>
        <w:t>Jamie Darrow</w:t>
      </w:r>
      <w:r w:rsidR="007D39B8">
        <w:t xml:space="preserve"> - </w:t>
      </w:r>
      <w:r>
        <w:t>Assistant Biologist, BMF</w:t>
      </w:r>
    </w:p>
    <w:p w14:paraId="0A0B31ED" w14:textId="77777777" w:rsidR="00EE603A" w:rsidRDefault="00EE603A" w:rsidP="00EE603A">
      <w:pPr>
        <w:spacing w:after="0" w:line="240" w:lineRule="auto"/>
      </w:pPr>
      <w:r>
        <w:t>Matt Heyl – Assistant Biologist, BMF</w:t>
      </w:r>
    </w:p>
    <w:p w14:paraId="22ED0995" w14:textId="417F48C0" w:rsidR="00EE603A" w:rsidRDefault="00942588" w:rsidP="009931B9">
      <w:pPr>
        <w:spacing w:after="0" w:line="240" w:lineRule="auto"/>
      </w:pPr>
      <w:r>
        <w:t>Jeff Normant</w:t>
      </w:r>
      <w:r w:rsidR="007D39B8">
        <w:t xml:space="preserve"> </w:t>
      </w:r>
      <w:r>
        <w:t>-</w:t>
      </w:r>
      <w:r w:rsidRPr="00942588">
        <w:t xml:space="preserve"> </w:t>
      </w:r>
      <w:r>
        <w:t>Supervising Biologist, BSF</w:t>
      </w:r>
    </w:p>
    <w:p w14:paraId="7F82132B" w14:textId="55DCC4F0" w:rsidR="00942588" w:rsidRDefault="009B3A99" w:rsidP="009931B9">
      <w:pPr>
        <w:spacing w:after="0" w:line="240" w:lineRule="auto"/>
      </w:pPr>
      <w:r>
        <w:t>Chad Power-</w:t>
      </w:r>
      <w:r w:rsidRPr="009B3A99">
        <w:t xml:space="preserve"> </w:t>
      </w:r>
      <w:r>
        <w:t>Assistant Biologist, BMF</w:t>
      </w:r>
    </w:p>
    <w:p w14:paraId="7568CEF5" w14:textId="2082602F" w:rsidR="009B3A99" w:rsidRDefault="009B3A99" w:rsidP="009B3A99">
      <w:pPr>
        <w:spacing w:after="0" w:line="240" w:lineRule="auto"/>
      </w:pPr>
      <w:r>
        <w:t xml:space="preserve">Jason Snellbaker – </w:t>
      </w:r>
      <w:r w:rsidR="007D39B8">
        <w:t>Deputy Chief</w:t>
      </w:r>
      <w:r>
        <w:t>, Bureau of Law Enforcement (BLE)</w:t>
      </w:r>
    </w:p>
    <w:p w14:paraId="2229DE5D" w14:textId="776DFB13" w:rsidR="00822E64" w:rsidRDefault="00822E64" w:rsidP="00822E64">
      <w:pPr>
        <w:spacing w:after="0" w:line="240" w:lineRule="auto"/>
      </w:pPr>
      <w:r>
        <w:t>Laura Versaggi</w:t>
      </w:r>
      <w:r w:rsidR="00B100DB">
        <w:t xml:space="preserve"> - </w:t>
      </w:r>
      <w:r>
        <w:t>Fishery Specialist, ACCSP</w:t>
      </w:r>
    </w:p>
    <w:p w14:paraId="117C070E" w14:textId="7611F50B" w:rsidR="009B3A99" w:rsidRDefault="00822E64" w:rsidP="009931B9">
      <w:pPr>
        <w:spacing w:after="0" w:line="240" w:lineRule="auto"/>
      </w:pPr>
      <w:r>
        <w:t>Alissa Wilson</w:t>
      </w:r>
      <w:r w:rsidR="00B100DB">
        <w:t xml:space="preserve"> </w:t>
      </w:r>
      <w:r>
        <w:t>-</w:t>
      </w:r>
      <w:r w:rsidR="00B100DB">
        <w:t xml:space="preserve"> </w:t>
      </w:r>
      <w:r>
        <w:t>Biologist Trainee, BMF</w:t>
      </w:r>
    </w:p>
    <w:p w14:paraId="04A8BE71" w14:textId="589E9711" w:rsidR="00D654A0" w:rsidRDefault="00D654A0" w:rsidP="009931B9">
      <w:pPr>
        <w:spacing w:after="0" w:line="240" w:lineRule="auto"/>
      </w:pPr>
    </w:p>
    <w:p w14:paraId="571652D9" w14:textId="74E5E384" w:rsidR="00D654A0" w:rsidRPr="00D654A0" w:rsidRDefault="00D654A0" w:rsidP="009931B9">
      <w:pPr>
        <w:spacing w:after="0" w:line="240" w:lineRule="auto"/>
        <w:rPr>
          <w:b/>
          <w:bCs/>
        </w:rPr>
      </w:pPr>
      <w:r w:rsidRPr="00D654A0">
        <w:rPr>
          <w:b/>
          <w:bCs/>
        </w:rPr>
        <w:t xml:space="preserve">Public Attendees:  </w:t>
      </w:r>
    </w:p>
    <w:p w14:paraId="32563737" w14:textId="2F776F9E" w:rsidR="00D654A0" w:rsidRDefault="00C2137F" w:rsidP="009931B9">
      <w:pPr>
        <w:spacing w:after="0" w:line="240" w:lineRule="auto"/>
      </w:pPr>
      <w:r>
        <w:t>John Depersenaire</w:t>
      </w:r>
      <w:r>
        <w:tab/>
        <w:t>Jack Fulmer</w:t>
      </w:r>
      <w:r>
        <w:tab/>
        <w:t xml:space="preserve">David </w:t>
      </w:r>
      <w:proofErr w:type="spellStart"/>
      <w:r>
        <w:t>Ki</w:t>
      </w:r>
      <w:r w:rsidR="008551EC">
        <w:t>elmeier</w:t>
      </w:r>
      <w:proofErr w:type="spellEnd"/>
      <w:r w:rsidR="00724673">
        <w:tab/>
      </w:r>
      <w:r w:rsidR="00724673">
        <w:tab/>
        <w:t>Adam Nowalsky</w:t>
      </w:r>
      <w:r w:rsidR="00724673">
        <w:tab/>
      </w:r>
      <w:r w:rsidR="00724673">
        <w:tab/>
      </w:r>
      <w:r w:rsidR="00F774A6">
        <w:t>James Parker III</w:t>
      </w:r>
    </w:p>
    <w:p w14:paraId="1401D213" w14:textId="0FE95AED" w:rsidR="00F774A6" w:rsidRDefault="00F774A6" w:rsidP="009931B9">
      <w:pPr>
        <w:spacing w:after="0" w:line="240" w:lineRule="auto"/>
      </w:pPr>
      <w:r>
        <w:t>Alex Schmidt</w:t>
      </w:r>
      <w:r>
        <w:tab/>
      </w:r>
      <w:r>
        <w:tab/>
        <w:t>Benjie Swan</w:t>
      </w:r>
      <w:r>
        <w:tab/>
      </w:r>
      <w:r w:rsidR="00547CD3">
        <w:t>Ray Bukowski</w:t>
      </w:r>
    </w:p>
    <w:p w14:paraId="73EDEBCD" w14:textId="77777777" w:rsidR="009931B9" w:rsidRDefault="009931B9" w:rsidP="009931B9">
      <w:pPr>
        <w:spacing w:after="0" w:line="240" w:lineRule="auto"/>
      </w:pPr>
    </w:p>
    <w:p w14:paraId="097C03E6" w14:textId="36A67DF5" w:rsidR="009931B9" w:rsidRDefault="009931B9" w:rsidP="00F377B8">
      <w:pPr>
        <w:spacing w:after="0" w:line="480" w:lineRule="auto"/>
      </w:pPr>
      <w:r>
        <w:t xml:space="preserve">The meeting was called to order.  Notice of the Marine Fisheries Council (Council) meeting was filed with the Secretary of State on </w:t>
      </w:r>
      <w:r w:rsidR="00F51307">
        <w:t>October 7</w:t>
      </w:r>
      <w:r>
        <w:t>, 20</w:t>
      </w:r>
      <w:r w:rsidR="00F51307">
        <w:t>21</w:t>
      </w:r>
      <w:r w:rsidR="00F4250E">
        <w:t xml:space="preserve"> and published in the Press of Atlantic City</w:t>
      </w:r>
      <w:r w:rsidR="00547CD3">
        <w:t xml:space="preserve"> and Newark Star-Ledger</w:t>
      </w:r>
      <w:r w:rsidR="00F377B8">
        <w:t xml:space="preserve">. </w:t>
      </w:r>
    </w:p>
    <w:p w14:paraId="75AE3BBC" w14:textId="77777777" w:rsidR="0064714A" w:rsidRDefault="0064714A" w:rsidP="00F377B8">
      <w:pPr>
        <w:spacing w:after="0" w:line="480" w:lineRule="auto"/>
        <w:rPr>
          <w:b/>
        </w:rPr>
      </w:pPr>
    </w:p>
    <w:p w14:paraId="38368971" w14:textId="77777777" w:rsidR="00F377B8" w:rsidRPr="00F377B8" w:rsidRDefault="00F377B8" w:rsidP="00F377B8">
      <w:pPr>
        <w:spacing w:after="0" w:line="480" w:lineRule="auto"/>
        <w:rPr>
          <w:b/>
        </w:rPr>
      </w:pPr>
      <w:r w:rsidRPr="00F377B8">
        <w:rPr>
          <w:b/>
        </w:rPr>
        <w:t>Approval of Minutes</w:t>
      </w:r>
    </w:p>
    <w:p w14:paraId="1F438E7E" w14:textId="3DE0776B" w:rsidR="00F377B8" w:rsidRDefault="00F377B8" w:rsidP="00F377B8">
      <w:pPr>
        <w:spacing w:after="0" w:line="480" w:lineRule="auto"/>
      </w:pPr>
      <w:r w:rsidRPr="00183A41">
        <w:lastRenderedPageBreak/>
        <w:t xml:space="preserve">Meeting minutes from the </w:t>
      </w:r>
      <w:r w:rsidR="001D49BC">
        <w:t>Sept</w:t>
      </w:r>
      <w:r w:rsidR="0005677C">
        <w:t>e</w:t>
      </w:r>
      <w:r w:rsidR="001D49BC">
        <w:t xml:space="preserve">mber </w:t>
      </w:r>
      <w:r w:rsidR="0005677C">
        <w:t>5</w:t>
      </w:r>
      <w:r w:rsidR="0005677C" w:rsidRPr="0005677C">
        <w:rPr>
          <w:vertAlign w:val="superscript"/>
        </w:rPr>
        <w:t>th</w:t>
      </w:r>
      <w:r w:rsidR="0005677C">
        <w:t xml:space="preserve"> </w:t>
      </w:r>
      <w:r w:rsidRPr="00183A41">
        <w:t>meeting of the Council were approved with</w:t>
      </w:r>
      <w:r w:rsidR="0005677C">
        <w:t xml:space="preserve"> minor revision</w:t>
      </w:r>
      <w:r w:rsidR="00672818">
        <w:t>s</w:t>
      </w:r>
      <w:r w:rsidR="0005677C">
        <w:t xml:space="preserve"> to include </w:t>
      </w:r>
      <w:r w:rsidR="00F81611">
        <w:t>the Wind Advisory Subcommittee meeting minutes</w:t>
      </w:r>
      <w:r w:rsidRPr="00183A41">
        <w:t>.</w:t>
      </w:r>
      <w:r w:rsidR="0037796D">
        <w:t xml:space="preserve">  </w:t>
      </w:r>
      <w:r w:rsidRPr="00183A41">
        <w:t xml:space="preserve">Motion made by </w:t>
      </w:r>
      <w:r w:rsidR="008C0D19">
        <w:t>M</w:t>
      </w:r>
      <w:r w:rsidR="00183A41" w:rsidRPr="00183A41">
        <w:t xml:space="preserve">r. </w:t>
      </w:r>
      <w:proofErr w:type="spellStart"/>
      <w:r w:rsidR="008C0D19">
        <w:t>Kaelin</w:t>
      </w:r>
      <w:proofErr w:type="spellEnd"/>
      <w:r w:rsidRPr="00183A41">
        <w:t xml:space="preserve"> and seconded by </w:t>
      </w:r>
      <w:r w:rsidR="00183A41" w:rsidRPr="00183A41">
        <w:t xml:space="preserve">Mr. </w:t>
      </w:r>
      <w:r w:rsidR="008C0D19">
        <w:t>Wark</w:t>
      </w:r>
      <w:r w:rsidR="00183A41" w:rsidRPr="00183A41">
        <w:t xml:space="preserve">. </w:t>
      </w:r>
      <w:r w:rsidRPr="00183A41">
        <w:t>Motion carried.</w:t>
      </w:r>
      <w:r>
        <w:t xml:space="preserve">  </w:t>
      </w:r>
    </w:p>
    <w:p w14:paraId="67522893" w14:textId="55EB6E09" w:rsidR="008C0D19" w:rsidRDefault="008C0D19" w:rsidP="00F377B8">
      <w:pPr>
        <w:spacing w:after="0" w:line="480" w:lineRule="auto"/>
      </w:pPr>
    </w:p>
    <w:p w14:paraId="43E938EB" w14:textId="7522484A" w:rsidR="008C0D19" w:rsidRDefault="008C0D19" w:rsidP="00F377B8">
      <w:pPr>
        <w:spacing w:after="0" w:line="480" w:lineRule="auto"/>
      </w:pPr>
      <w:r>
        <w:t xml:space="preserve">Ray Bukowski, former Assistant Commissioner for DEP, spoke briefly to announce his recent retirement from public service. He thanked Council for their enduring partnership and support to carry out the State’s priorities during his tenure. </w:t>
      </w:r>
    </w:p>
    <w:p w14:paraId="7DBE3476" w14:textId="77777777" w:rsidR="00F377B8" w:rsidRDefault="00F377B8" w:rsidP="00F377B8">
      <w:pPr>
        <w:spacing w:after="0" w:line="480" w:lineRule="auto"/>
      </w:pPr>
    </w:p>
    <w:p w14:paraId="04EF9805" w14:textId="0D22FE56" w:rsidR="002908AD" w:rsidRDefault="003A6A65" w:rsidP="003A6A65">
      <w:pPr>
        <w:pStyle w:val="ListParagraph"/>
        <w:numPr>
          <w:ilvl w:val="0"/>
          <w:numId w:val="1"/>
        </w:numPr>
        <w:spacing w:after="0" w:line="480" w:lineRule="auto"/>
        <w:rPr>
          <w:b/>
        </w:rPr>
      </w:pPr>
      <w:r w:rsidRPr="005D678B">
        <w:rPr>
          <w:b/>
        </w:rPr>
        <w:t xml:space="preserve"> </w:t>
      </w:r>
      <w:r w:rsidR="002908AD" w:rsidRPr="005D678B">
        <w:rPr>
          <w:b/>
        </w:rPr>
        <w:t>Enforcement Report – J. Snellbaker</w:t>
      </w:r>
    </w:p>
    <w:p w14:paraId="661C4302" w14:textId="77777777" w:rsidR="00342B64" w:rsidRPr="00423173" w:rsidRDefault="00342B64" w:rsidP="00423173">
      <w:pPr>
        <w:pStyle w:val="NormalWeb"/>
        <w:ind w:left="720"/>
        <w:rPr>
          <w:rFonts w:asciiTheme="minorHAnsi" w:hAnsiTheme="minorHAnsi" w:cstheme="minorHAnsi"/>
          <w:sz w:val="22"/>
          <w:szCs w:val="22"/>
        </w:rPr>
      </w:pPr>
      <w:r w:rsidRPr="00423173">
        <w:rPr>
          <w:rFonts w:asciiTheme="minorHAnsi" w:hAnsiTheme="minorHAnsi" w:cstheme="minorHAnsi"/>
          <w:sz w:val="22"/>
          <w:szCs w:val="22"/>
        </w:rPr>
        <w:t xml:space="preserve">Conservation Police Officers assigned to the Marine Region have been extremely busy responding to numerous complaints reporting the illegal taking of tautog.  In total, officers have issued more than 125 summonses for various tautog-related violations including possession of undersized fish, harvesting over the daily limit, interference, mutilation, trespassing for purposes of taking wildlife, and littering while fishing.  The cases ranged from a single fish to as many as several dozen fish in some instances. </w:t>
      </w:r>
    </w:p>
    <w:p w14:paraId="65438AFA" w14:textId="33208FE0" w:rsidR="00342B64" w:rsidRPr="00423173" w:rsidRDefault="00342B64" w:rsidP="00423173">
      <w:pPr>
        <w:pStyle w:val="NormalWeb"/>
        <w:ind w:left="720"/>
        <w:rPr>
          <w:rFonts w:asciiTheme="minorHAnsi" w:hAnsiTheme="minorHAnsi" w:cstheme="minorHAnsi"/>
          <w:sz w:val="22"/>
          <w:szCs w:val="22"/>
        </w:rPr>
      </w:pPr>
      <w:r w:rsidRPr="00423173">
        <w:rPr>
          <w:rFonts w:asciiTheme="minorHAnsi" w:hAnsiTheme="minorHAnsi" w:cstheme="minorHAnsi"/>
          <w:sz w:val="22"/>
          <w:szCs w:val="22"/>
        </w:rPr>
        <w:t>CPOs Raker and Tomlin found a Wildwood-based commercial scallop vessel in possession of Atlantic sea scallops over the daily limit.  Upon the vessel’s return from a limited-access-general-category scallop fishing trip in the Mid-Atlantic Sea Scallop Access Area, the CPOs conducted a thorough inspection and found 30 pounds of shucked scallops over the legal limit of 600 pounds.  The excess scallops were concealed in various places on board the vessel and had an estimated market value of approximately $600.  The case was referred to National Marine Fisheries Service for enforcement action.</w:t>
      </w:r>
    </w:p>
    <w:p w14:paraId="6B377E32" w14:textId="25B5ABD0" w:rsidR="00342B64" w:rsidRPr="00423173" w:rsidRDefault="00342B64" w:rsidP="00423173">
      <w:pPr>
        <w:pStyle w:val="NormalWeb"/>
        <w:ind w:left="720"/>
        <w:rPr>
          <w:rFonts w:asciiTheme="minorHAnsi" w:hAnsiTheme="minorHAnsi" w:cstheme="minorHAnsi"/>
          <w:sz w:val="22"/>
          <w:szCs w:val="22"/>
        </w:rPr>
      </w:pPr>
      <w:r w:rsidRPr="00423173">
        <w:rPr>
          <w:rFonts w:asciiTheme="minorHAnsi" w:hAnsiTheme="minorHAnsi" w:cstheme="minorHAnsi"/>
          <w:sz w:val="22"/>
          <w:szCs w:val="22"/>
        </w:rPr>
        <w:t>While on patrol in Fortescue, CPO Raker noticed a vehicle parked next to the Fortescue Creek on a property posted “No Trespassing.”  CPO Raker inspected three individuals at the vehicle who were found to be in possession of 10 undersize</w:t>
      </w:r>
      <w:r w:rsidR="00DA5E75">
        <w:rPr>
          <w:rFonts w:asciiTheme="minorHAnsi" w:hAnsiTheme="minorHAnsi" w:cstheme="minorHAnsi"/>
          <w:sz w:val="22"/>
          <w:szCs w:val="22"/>
        </w:rPr>
        <w:t>d</w:t>
      </w:r>
      <w:r w:rsidRPr="00423173">
        <w:rPr>
          <w:rFonts w:asciiTheme="minorHAnsi" w:hAnsiTheme="minorHAnsi" w:cstheme="minorHAnsi"/>
          <w:sz w:val="22"/>
          <w:szCs w:val="22"/>
        </w:rPr>
        <w:t xml:space="preserve"> stiped bass.  He quickly made his way to another group fishing in the creek and found a second bucket containing additional undersize striped bass, which was hidden in the phragmites along the creek.  A total of 14 undersize striped bass were recovered ranging in size from 12 - 16”</w:t>
      </w:r>
      <w:r w:rsidR="00864A1E">
        <w:rPr>
          <w:rFonts w:asciiTheme="minorHAnsi" w:hAnsiTheme="minorHAnsi" w:cstheme="minorHAnsi"/>
          <w:sz w:val="22"/>
          <w:szCs w:val="22"/>
        </w:rPr>
        <w:t xml:space="preserve"> </w:t>
      </w:r>
      <w:r w:rsidRPr="00423173">
        <w:rPr>
          <w:rFonts w:asciiTheme="minorHAnsi" w:hAnsiTheme="minorHAnsi" w:cstheme="minorHAnsi"/>
          <w:sz w:val="22"/>
          <w:szCs w:val="22"/>
        </w:rPr>
        <w:t xml:space="preserve">in length.  The fishermen were issued summonses for over limit and undersize striped bass and for trespassing for purposes of taking wildlife. </w:t>
      </w:r>
    </w:p>
    <w:p w14:paraId="4AF13B26" w14:textId="2C56BCC5" w:rsidR="00342B64" w:rsidRDefault="00342B64" w:rsidP="00423173">
      <w:pPr>
        <w:pStyle w:val="NormalWeb"/>
        <w:ind w:left="720"/>
        <w:rPr>
          <w:rFonts w:asciiTheme="minorHAnsi" w:hAnsiTheme="minorHAnsi" w:cstheme="minorHAnsi"/>
          <w:sz w:val="22"/>
          <w:szCs w:val="22"/>
        </w:rPr>
      </w:pPr>
      <w:r w:rsidRPr="00423173">
        <w:rPr>
          <w:rFonts w:asciiTheme="minorHAnsi" w:hAnsiTheme="minorHAnsi" w:cstheme="minorHAnsi"/>
          <w:sz w:val="22"/>
          <w:szCs w:val="22"/>
        </w:rPr>
        <w:t xml:space="preserve">CPO Tomlin was patrolling in Avalon, Cape May County when he took up surveillance on multiple fishermen on a jetty.  CPO Tomlin witnessed several undersized tautog retained by the fishermen.  The tautog were placed into a woman's purse and they hurried off the jetty. CPO Tomlin located the fishermen short distance away, and upon inspection were found to be in </w:t>
      </w:r>
      <w:r w:rsidRPr="00423173">
        <w:rPr>
          <w:rFonts w:asciiTheme="minorHAnsi" w:hAnsiTheme="minorHAnsi" w:cstheme="minorHAnsi"/>
          <w:sz w:val="22"/>
          <w:szCs w:val="22"/>
        </w:rPr>
        <w:lastRenderedPageBreak/>
        <w:t xml:space="preserve">possession of 16 undersized tautog and 14 tautog over limit as well as an undersized and out of season summer flounder.  The fishermen were issued summonses for the violations. </w:t>
      </w:r>
    </w:p>
    <w:p w14:paraId="1694A0D8" w14:textId="77777777" w:rsidR="00025234" w:rsidRPr="00423173" w:rsidRDefault="00025234" w:rsidP="00423173">
      <w:pPr>
        <w:pStyle w:val="NormalWeb"/>
        <w:ind w:left="720"/>
        <w:rPr>
          <w:rFonts w:asciiTheme="minorHAnsi" w:hAnsiTheme="minorHAnsi" w:cstheme="minorHAnsi"/>
          <w:sz w:val="22"/>
          <w:szCs w:val="22"/>
        </w:rPr>
      </w:pPr>
    </w:p>
    <w:p w14:paraId="78895537" w14:textId="5C89F920" w:rsidR="00302221" w:rsidRDefault="00025234" w:rsidP="00025234">
      <w:pPr>
        <w:pStyle w:val="ListParagraph"/>
        <w:numPr>
          <w:ilvl w:val="0"/>
          <w:numId w:val="1"/>
        </w:numPr>
        <w:spacing w:after="0" w:line="480" w:lineRule="auto"/>
        <w:rPr>
          <w:b/>
        </w:rPr>
      </w:pPr>
      <w:r>
        <w:rPr>
          <w:b/>
        </w:rPr>
        <w:t xml:space="preserve">Delaware Bay </w:t>
      </w:r>
      <w:r w:rsidR="00302221">
        <w:rPr>
          <w:b/>
        </w:rPr>
        <w:t>Shellfish Report</w:t>
      </w:r>
      <w:r>
        <w:rPr>
          <w:b/>
        </w:rPr>
        <w:t xml:space="preserve"> (</w:t>
      </w:r>
      <w:r w:rsidR="00110EAA">
        <w:rPr>
          <w:b/>
        </w:rPr>
        <w:t>B. Hollinger</w:t>
      </w:r>
      <w:r>
        <w:rPr>
          <w:b/>
        </w:rPr>
        <w:t>)</w:t>
      </w:r>
    </w:p>
    <w:p w14:paraId="63C45850" w14:textId="77777777" w:rsidR="00025234" w:rsidRPr="00025234" w:rsidRDefault="00025234" w:rsidP="00025234">
      <w:pPr>
        <w:pStyle w:val="ListParagraph"/>
        <w:spacing w:after="0" w:line="480" w:lineRule="auto"/>
        <w:rPr>
          <w:b/>
        </w:rPr>
      </w:pPr>
      <w:r w:rsidRPr="00025234">
        <w:rPr>
          <w:b/>
        </w:rPr>
        <w:t>Delaware Bay Oyster Dredge Fishery</w:t>
      </w:r>
    </w:p>
    <w:p w14:paraId="7E7CEB25" w14:textId="77777777" w:rsidR="00025234" w:rsidRPr="00025234" w:rsidRDefault="00025234" w:rsidP="00025234">
      <w:pPr>
        <w:pStyle w:val="ListParagraph"/>
        <w:spacing w:after="0" w:line="480" w:lineRule="auto"/>
        <w:rPr>
          <w:bCs/>
        </w:rPr>
      </w:pPr>
      <w:r w:rsidRPr="00025234">
        <w:rPr>
          <w:bCs/>
        </w:rPr>
        <w:t>As of November 3, 2021, the total harvest was approximately 112,800 bushels with approximately 44,600 bu. from the High Mortality beds, 41,400 bushels from the Shell Rock bed, and 26,800 bu. from the Medium Mortality beds. The catch per unit effort is about 138 bushels per boat per day and is currently 118 for the High Mortality beds. The Medium Mortality Region closed, and the High Mortality Region reopened on 10/1/21, and Shell Rock remains closed. The season closes 11/26/21 or if the individual quotas are harvested before then. The reported harvest summary is outlined in a table below.</w:t>
      </w:r>
    </w:p>
    <w:p w14:paraId="1955F4D6" w14:textId="77777777" w:rsidR="00025234" w:rsidRPr="00025234" w:rsidRDefault="00025234" w:rsidP="00025234">
      <w:pPr>
        <w:pStyle w:val="ListParagraph"/>
        <w:spacing w:after="0" w:line="480" w:lineRule="auto"/>
        <w:rPr>
          <w:b/>
        </w:rPr>
      </w:pPr>
    </w:p>
    <w:p w14:paraId="119E7C1A" w14:textId="77777777" w:rsidR="00025234" w:rsidRPr="00025234" w:rsidRDefault="00025234" w:rsidP="00025234">
      <w:pPr>
        <w:pStyle w:val="ListParagraph"/>
        <w:spacing w:after="0" w:line="480" w:lineRule="auto"/>
        <w:rPr>
          <w:b/>
        </w:rPr>
      </w:pPr>
      <w:proofErr w:type="spellStart"/>
      <w:r w:rsidRPr="00025234">
        <w:rPr>
          <w:b/>
        </w:rPr>
        <w:t>Nantuxent</w:t>
      </w:r>
      <w:proofErr w:type="spellEnd"/>
      <w:r w:rsidRPr="00025234">
        <w:rPr>
          <w:b/>
        </w:rPr>
        <w:t xml:space="preserve"> Creek Channel Update</w:t>
      </w:r>
    </w:p>
    <w:p w14:paraId="4AA9E3BC" w14:textId="080BBA6E" w:rsidR="00025234" w:rsidRPr="00025234" w:rsidRDefault="00025234" w:rsidP="00025234">
      <w:pPr>
        <w:pStyle w:val="ListParagraph"/>
        <w:spacing w:after="0" w:line="480" w:lineRule="auto"/>
        <w:rPr>
          <w:bCs/>
        </w:rPr>
      </w:pPr>
      <w:r w:rsidRPr="00025234">
        <w:rPr>
          <w:bCs/>
        </w:rPr>
        <w:t xml:space="preserve">The </w:t>
      </w:r>
      <w:proofErr w:type="spellStart"/>
      <w:r w:rsidRPr="00025234">
        <w:rPr>
          <w:bCs/>
        </w:rPr>
        <w:t>Nantuxent</w:t>
      </w:r>
      <w:proofErr w:type="spellEnd"/>
      <w:r w:rsidRPr="00025234">
        <w:rPr>
          <w:bCs/>
        </w:rPr>
        <w:t xml:space="preserve"> Creek Channel was dredged throughout October. NJDOT is awaiting the post dredging survey currently being conducted, which they will forward to the DEP Aids to Navigation who will mark the channel.</w:t>
      </w:r>
    </w:p>
    <w:p w14:paraId="331135EC" w14:textId="245762BC" w:rsidR="00025234" w:rsidRDefault="00025234" w:rsidP="00025234">
      <w:pPr>
        <w:pStyle w:val="ListParagraph"/>
        <w:spacing w:after="0" w:line="480" w:lineRule="auto"/>
        <w:rPr>
          <w:b/>
        </w:rPr>
      </w:pPr>
    </w:p>
    <w:p w14:paraId="4ABBFADB" w14:textId="6815D7AC" w:rsidR="00925212" w:rsidRDefault="00925212" w:rsidP="005D678B">
      <w:pPr>
        <w:pStyle w:val="ListParagraph"/>
        <w:numPr>
          <w:ilvl w:val="0"/>
          <w:numId w:val="1"/>
        </w:numPr>
        <w:spacing w:after="0" w:line="480" w:lineRule="auto"/>
        <w:rPr>
          <w:b/>
        </w:rPr>
      </w:pPr>
      <w:r>
        <w:rPr>
          <w:b/>
        </w:rPr>
        <w:t>Atlantic Coast Shellfish Report</w:t>
      </w:r>
      <w:r w:rsidR="00CF20E5">
        <w:rPr>
          <w:b/>
        </w:rPr>
        <w:t xml:space="preserve"> (J. Maxwell)</w:t>
      </w:r>
    </w:p>
    <w:p w14:paraId="62A9EE94" w14:textId="77777777" w:rsidR="00025234" w:rsidRPr="00CF20E5" w:rsidRDefault="00025234" w:rsidP="00025234">
      <w:pPr>
        <w:pStyle w:val="ListParagraph"/>
        <w:spacing w:after="0" w:line="480" w:lineRule="auto"/>
        <w:rPr>
          <w:b/>
        </w:rPr>
      </w:pPr>
      <w:r w:rsidRPr="00CF20E5">
        <w:rPr>
          <w:b/>
        </w:rPr>
        <w:t>Lease Policy Committee</w:t>
      </w:r>
    </w:p>
    <w:p w14:paraId="2C329F53" w14:textId="77777777" w:rsidR="00025234" w:rsidRPr="00025234" w:rsidRDefault="00025234" w:rsidP="00025234">
      <w:pPr>
        <w:pStyle w:val="ListParagraph"/>
        <w:spacing w:after="0" w:line="480" w:lineRule="auto"/>
        <w:rPr>
          <w:bCs/>
        </w:rPr>
      </w:pPr>
      <w:r w:rsidRPr="00025234">
        <w:rPr>
          <w:bCs/>
        </w:rPr>
        <w:t xml:space="preserve">The Atlantic Coast Section of the New Jersey Shellfisheries Council will be holding a meeting of its Lease policy Committee on November 8th lease utilization.  This has been an ongoing point of discuss for a number of years in that expansion of leasing for shellfish aquaculture is limited in the Atlantic coast bays due to inherent conflicts with other stakeholders and resources. The </w:t>
      </w:r>
      <w:r w:rsidRPr="00025234">
        <w:rPr>
          <w:bCs/>
        </w:rPr>
        <w:lastRenderedPageBreak/>
        <w:t xml:space="preserve">discuss will focus on if utilization is necessary for the growth of the industry and how does the Department and the Council re-allocate leases that are not being used.  </w:t>
      </w:r>
    </w:p>
    <w:p w14:paraId="2D16FAC9" w14:textId="77777777" w:rsidR="00025234" w:rsidRPr="00025234" w:rsidRDefault="00025234" w:rsidP="00025234">
      <w:pPr>
        <w:pStyle w:val="ListParagraph"/>
        <w:spacing w:after="0" w:line="480" w:lineRule="auto"/>
        <w:rPr>
          <w:bCs/>
        </w:rPr>
      </w:pPr>
    </w:p>
    <w:p w14:paraId="659FBD5F" w14:textId="77777777" w:rsidR="00025234" w:rsidRPr="00CF20E5" w:rsidRDefault="00025234" w:rsidP="00025234">
      <w:pPr>
        <w:pStyle w:val="ListParagraph"/>
        <w:spacing w:after="0" w:line="480" w:lineRule="auto"/>
        <w:rPr>
          <w:b/>
        </w:rPr>
      </w:pPr>
      <w:r w:rsidRPr="00CF20E5">
        <w:rPr>
          <w:b/>
        </w:rPr>
        <w:t>Lease Compliance Letter</w:t>
      </w:r>
    </w:p>
    <w:p w14:paraId="30A54D40" w14:textId="3C30C2DF" w:rsidR="00025234" w:rsidRPr="00025234" w:rsidRDefault="00025234" w:rsidP="00025234">
      <w:pPr>
        <w:pStyle w:val="ListParagraph"/>
        <w:spacing w:after="0" w:line="480" w:lineRule="auto"/>
        <w:rPr>
          <w:bCs/>
        </w:rPr>
      </w:pPr>
      <w:r w:rsidRPr="00025234">
        <w:rPr>
          <w:bCs/>
        </w:rPr>
        <w:t>The Council has sent a letter to all Atlantic coast shellfish leaseholders to remind the lessees that they should make sure they are in compliance with all applicable rules and regulation related to shellfish aquaculture, such as make sure that you have all of the required and up-to-date NJDEP Land Use Permits, Tidelands Instruments and any required US Army Corps of Engineer federal permits, wherever applicable. Make sure that the current operation on your leases is in full compliance with all of the above permits.  Ensure that your leases are properly marked by May 1st of each year, as per the leasing regulations.  Make sure you have your Commercial Shellfish Aquaculture Permit. Make sure you follow the Vibrio Management Plan.  Compliance safeguards to viability of the industry.</w:t>
      </w:r>
    </w:p>
    <w:p w14:paraId="482AEC7D" w14:textId="77777777" w:rsidR="00872610" w:rsidRDefault="00872610" w:rsidP="00302221">
      <w:pPr>
        <w:spacing w:after="0" w:line="480" w:lineRule="auto"/>
        <w:rPr>
          <w:b/>
        </w:rPr>
      </w:pPr>
    </w:p>
    <w:p w14:paraId="21279423" w14:textId="77777777" w:rsidR="00925212" w:rsidRPr="00302221" w:rsidRDefault="00925212" w:rsidP="00302221">
      <w:pPr>
        <w:spacing w:after="0" w:line="480" w:lineRule="auto"/>
        <w:rPr>
          <w:b/>
        </w:rPr>
      </w:pPr>
    </w:p>
    <w:p w14:paraId="5C785625" w14:textId="0F05B52E" w:rsidR="00110EAA" w:rsidRDefault="0083184F" w:rsidP="005D678B">
      <w:pPr>
        <w:pStyle w:val="ListParagraph"/>
        <w:numPr>
          <w:ilvl w:val="0"/>
          <w:numId w:val="1"/>
        </w:numPr>
        <w:spacing w:after="0" w:line="480" w:lineRule="auto"/>
        <w:rPr>
          <w:b/>
        </w:rPr>
      </w:pPr>
      <w:r w:rsidRPr="005D678B">
        <w:rPr>
          <w:b/>
        </w:rPr>
        <w:t>Legislative/Regulatory Report</w:t>
      </w:r>
      <w:r w:rsidR="00D01D74">
        <w:rPr>
          <w:b/>
        </w:rPr>
        <w:t xml:space="preserve"> (</w:t>
      </w:r>
      <w:r w:rsidR="007D6011">
        <w:rPr>
          <w:b/>
        </w:rPr>
        <w:t>J. Daher</w:t>
      </w:r>
      <w:r w:rsidR="00D01D74">
        <w:rPr>
          <w:b/>
        </w:rPr>
        <w:t>)</w:t>
      </w:r>
    </w:p>
    <w:p w14:paraId="61ABAE52" w14:textId="4E19DD04" w:rsidR="007D6011" w:rsidRDefault="007D6011" w:rsidP="007D6011">
      <w:pPr>
        <w:pStyle w:val="ListParagraph"/>
        <w:spacing w:after="0" w:line="480" w:lineRule="auto"/>
        <w:rPr>
          <w:bCs/>
        </w:rPr>
      </w:pPr>
      <w:r w:rsidRPr="00166F18">
        <w:rPr>
          <w:bCs/>
        </w:rPr>
        <w:t xml:space="preserve">No </w:t>
      </w:r>
      <w:r w:rsidR="00166F18" w:rsidRPr="00166F18">
        <w:rPr>
          <w:bCs/>
        </w:rPr>
        <w:t>s</w:t>
      </w:r>
      <w:r w:rsidRPr="00166F18">
        <w:rPr>
          <w:bCs/>
        </w:rPr>
        <w:t xml:space="preserve">tate </w:t>
      </w:r>
      <w:r w:rsidR="00166F18" w:rsidRPr="00166F18">
        <w:rPr>
          <w:bCs/>
        </w:rPr>
        <w:t>l</w:t>
      </w:r>
      <w:r w:rsidRPr="00166F18">
        <w:rPr>
          <w:bCs/>
        </w:rPr>
        <w:t xml:space="preserve">egislation took </w:t>
      </w:r>
      <w:r w:rsidR="00166F18" w:rsidRPr="00166F18">
        <w:rPr>
          <w:bCs/>
        </w:rPr>
        <w:t xml:space="preserve">place in October </w:t>
      </w:r>
      <w:r w:rsidR="00CB7675">
        <w:rPr>
          <w:bCs/>
        </w:rPr>
        <w:t xml:space="preserve">during the </w:t>
      </w:r>
      <w:r w:rsidR="00166F18" w:rsidRPr="00166F18">
        <w:rPr>
          <w:bCs/>
        </w:rPr>
        <w:t>lame duck session.</w:t>
      </w:r>
      <w:r w:rsidR="002B35D6">
        <w:rPr>
          <w:bCs/>
        </w:rPr>
        <w:t xml:space="preserve">  </w:t>
      </w:r>
      <w:r w:rsidR="00CB7675">
        <w:rPr>
          <w:bCs/>
        </w:rPr>
        <w:t xml:space="preserve">Several bills have been introduced at the federal level, including </w:t>
      </w:r>
      <w:r w:rsidR="00FE2436">
        <w:rPr>
          <w:bCs/>
        </w:rPr>
        <w:t xml:space="preserve">emergency action to continue </w:t>
      </w:r>
      <w:r w:rsidR="00CB7675">
        <w:rPr>
          <w:bCs/>
        </w:rPr>
        <w:t xml:space="preserve">funding to prevent </w:t>
      </w:r>
      <w:r w:rsidR="00FE2436">
        <w:rPr>
          <w:bCs/>
        </w:rPr>
        <w:t xml:space="preserve">a government shut down and an </w:t>
      </w:r>
      <w:r w:rsidR="002B35D6">
        <w:rPr>
          <w:bCs/>
        </w:rPr>
        <w:t xml:space="preserve">act </w:t>
      </w:r>
      <w:r w:rsidR="00FE2436">
        <w:rPr>
          <w:bCs/>
        </w:rPr>
        <w:t>to facilitate used of decommissioned naval vessel as artificial reef material, and a bill relating to designation of critical habitat under the Endangered Species Act. Updates were also given on a number of other bills reported at previous meetings that have progressed through the review and approval process.</w:t>
      </w:r>
    </w:p>
    <w:p w14:paraId="5140B3F9" w14:textId="3A454946" w:rsidR="003D326A" w:rsidRDefault="003D326A" w:rsidP="007D6011">
      <w:pPr>
        <w:pStyle w:val="ListParagraph"/>
        <w:spacing w:after="0" w:line="480" w:lineRule="auto"/>
        <w:rPr>
          <w:bCs/>
        </w:rPr>
      </w:pPr>
    </w:p>
    <w:p w14:paraId="0F18D8E6" w14:textId="2A567488" w:rsidR="003D326A" w:rsidRPr="00166F18" w:rsidRDefault="003D326A" w:rsidP="007D6011">
      <w:pPr>
        <w:pStyle w:val="ListParagraph"/>
        <w:spacing w:after="0" w:line="480" w:lineRule="auto"/>
        <w:rPr>
          <w:bCs/>
        </w:rPr>
      </w:pPr>
      <w:r>
        <w:rPr>
          <w:bCs/>
        </w:rPr>
        <w:lastRenderedPageBreak/>
        <w:t xml:space="preserve">Mr. Brust informed Council that staff is developing a rule proposal that will allow recreational gear changes through Notice rather than a full regulatory package. Currently only size, season, and possession limit can be changed by Notice in the recreational fishery, but ASMFC has </w:t>
      </w:r>
      <w:r w:rsidR="004D174A">
        <w:rPr>
          <w:bCs/>
        </w:rPr>
        <w:t>implement</w:t>
      </w:r>
      <w:r w:rsidR="00A3195B">
        <w:rPr>
          <w:bCs/>
        </w:rPr>
        <w:t>ed</w:t>
      </w:r>
      <w:r w:rsidR="004D174A">
        <w:rPr>
          <w:bCs/>
        </w:rPr>
        <w:t xml:space="preserve"> recreational gear changes in two fisheries recently. This rule will allow New Jersey to execute those changes more quickly, thereby staying in compliance with ASMFC mandates.</w:t>
      </w:r>
    </w:p>
    <w:p w14:paraId="13143CC9" w14:textId="77777777" w:rsidR="005D678B" w:rsidRDefault="005D678B" w:rsidP="005D678B">
      <w:pPr>
        <w:spacing w:after="0" w:line="480" w:lineRule="auto"/>
      </w:pPr>
    </w:p>
    <w:p w14:paraId="0A6C9B0D" w14:textId="071E5253" w:rsidR="005D678B" w:rsidRPr="00CC698C" w:rsidRDefault="005D678B" w:rsidP="005D678B">
      <w:pPr>
        <w:pStyle w:val="ListParagraph"/>
        <w:numPr>
          <w:ilvl w:val="0"/>
          <w:numId w:val="1"/>
        </w:numPr>
        <w:spacing w:after="0" w:line="480" w:lineRule="auto"/>
        <w:rPr>
          <w:b/>
        </w:rPr>
      </w:pPr>
      <w:r w:rsidRPr="00CC698C">
        <w:rPr>
          <w:b/>
        </w:rPr>
        <w:t>Atlantic States Marine Fisheries Commission</w:t>
      </w:r>
      <w:r w:rsidR="007248E8">
        <w:rPr>
          <w:b/>
        </w:rPr>
        <w:t xml:space="preserve"> (ASMFC)</w:t>
      </w:r>
      <w:r w:rsidRPr="00CC698C">
        <w:rPr>
          <w:b/>
        </w:rPr>
        <w:t xml:space="preserve"> Report </w:t>
      </w:r>
      <w:r w:rsidR="00A3195B">
        <w:rPr>
          <w:b/>
        </w:rPr>
        <w:t>(</w:t>
      </w:r>
      <w:r w:rsidR="00E56D44">
        <w:rPr>
          <w:b/>
        </w:rPr>
        <w:t>P. Clarke</w:t>
      </w:r>
      <w:r w:rsidR="00A3195B">
        <w:rPr>
          <w:b/>
        </w:rPr>
        <w:t>)</w:t>
      </w:r>
    </w:p>
    <w:p w14:paraId="038505C3" w14:textId="05CC3207" w:rsidR="0064714A" w:rsidRDefault="0064714A" w:rsidP="00D32011">
      <w:pPr>
        <w:spacing w:after="0" w:line="480" w:lineRule="auto"/>
        <w:ind w:left="720"/>
      </w:pPr>
      <w:r>
        <w:t>M</w:t>
      </w:r>
      <w:r w:rsidR="00E56D44">
        <w:t>r. Clarke</w:t>
      </w:r>
      <w:r w:rsidR="005D678B">
        <w:t xml:space="preserve"> gave a presentation </w:t>
      </w:r>
      <w:r w:rsidR="008D4492">
        <w:t xml:space="preserve">to </w:t>
      </w:r>
      <w:r>
        <w:t>summar</w:t>
      </w:r>
      <w:r w:rsidR="008D4492">
        <w:t>ize</w:t>
      </w:r>
      <w:r>
        <w:t xml:space="preserve"> all meetings </w:t>
      </w:r>
      <w:r w:rsidR="00137936">
        <w:t xml:space="preserve">held </w:t>
      </w:r>
      <w:r>
        <w:t xml:space="preserve">during ASMFC’s </w:t>
      </w:r>
      <w:r w:rsidR="002658AC">
        <w:t>Fall</w:t>
      </w:r>
      <w:r>
        <w:t xml:space="preserve"> Meeting</w:t>
      </w:r>
      <w:r w:rsidR="00E64DB9">
        <w:t xml:space="preserve"> (</w:t>
      </w:r>
      <w:r w:rsidR="002658AC">
        <w:t>October</w:t>
      </w:r>
      <w:r w:rsidR="00422EA1">
        <w:t xml:space="preserve"> 18-21, 2021</w:t>
      </w:r>
      <w:r w:rsidR="00E64DB9">
        <w:t>)</w:t>
      </w:r>
      <w:r>
        <w:t xml:space="preserve">.  </w:t>
      </w:r>
    </w:p>
    <w:p w14:paraId="05A7D7D1" w14:textId="77777777" w:rsidR="001A22E1" w:rsidRDefault="001A22E1" w:rsidP="00D32011">
      <w:pPr>
        <w:spacing w:after="0" w:line="480" w:lineRule="auto"/>
        <w:ind w:left="720"/>
      </w:pPr>
    </w:p>
    <w:p w14:paraId="4E1828F7" w14:textId="27FA490D" w:rsidR="00631E8A" w:rsidRDefault="007B094B" w:rsidP="00D32011">
      <w:pPr>
        <w:spacing w:after="0" w:line="480" w:lineRule="auto"/>
        <w:ind w:left="720"/>
      </w:pPr>
      <w:r>
        <w:t xml:space="preserve">The </w:t>
      </w:r>
      <w:r w:rsidR="00E55546">
        <w:t>L</w:t>
      </w:r>
      <w:r>
        <w:t xml:space="preserve">obster Management Board considered </w:t>
      </w:r>
      <w:r w:rsidR="00E55546">
        <w:t>D</w:t>
      </w:r>
      <w:r>
        <w:t xml:space="preserve">raft </w:t>
      </w:r>
      <w:r w:rsidR="00E55546">
        <w:t>A</w:t>
      </w:r>
      <w:r>
        <w:t xml:space="preserve">ddendums </w:t>
      </w:r>
      <w:r w:rsidR="002F36DB">
        <w:t>XXVII and XXIX for public comment.</w:t>
      </w:r>
      <w:r w:rsidR="00D96389">
        <w:t xml:space="preserve">  These two addendums will be </w:t>
      </w:r>
      <w:r w:rsidR="00E55546">
        <w:t>revisited</w:t>
      </w:r>
      <w:r w:rsidR="00D96389">
        <w:t xml:space="preserve"> </w:t>
      </w:r>
      <w:r w:rsidR="002852C8">
        <w:t xml:space="preserve">at the </w:t>
      </w:r>
      <w:r w:rsidR="00D96389">
        <w:t>January</w:t>
      </w:r>
      <w:r w:rsidR="002F36DB">
        <w:t xml:space="preserve"> </w:t>
      </w:r>
      <w:r w:rsidR="002852C8">
        <w:t xml:space="preserve">meeting and late 2021 respectfully.  Also discussed was the </w:t>
      </w:r>
      <w:r w:rsidR="005214A7">
        <w:t xml:space="preserve">Management Strategy Evaluation </w:t>
      </w:r>
      <w:r w:rsidR="00D50442">
        <w:t>which was postponed until the 2023 winter meeting.</w:t>
      </w:r>
    </w:p>
    <w:p w14:paraId="37C249FD" w14:textId="77777777" w:rsidR="00631E8A" w:rsidRDefault="00631E8A" w:rsidP="00D32011">
      <w:pPr>
        <w:spacing w:after="0" w:line="480" w:lineRule="auto"/>
        <w:ind w:left="720"/>
      </w:pPr>
    </w:p>
    <w:p w14:paraId="213ABA9F" w14:textId="056C36E4" w:rsidR="00087C3A" w:rsidRDefault="00631E8A" w:rsidP="00C66C95">
      <w:pPr>
        <w:spacing w:after="0" w:line="480" w:lineRule="auto"/>
        <w:ind w:left="720"/>
      </w:pPr>
      <w:r>
        <w:t xml:space="preserve">The Atlantic Herring Board set quota periods for the 2022 area 1A fishery.  </w:t>
      </w:r>
      <w:r w:rsidR="004301C7">
        <w:t>U</w:t>
      </w:r>
      <w:r>
        <w:t xml:space="preserve">pdates </w:t>
      </w:r>
      <w:r w:rsidR="004301C7">
        <w:t xml:space="preserve">were provided </w:t>
      </w:r>
      <w:r w:rsidR="00BC684D">
        <w:t xml:space="preserve">on the previously postponed Draft Addendum III.  The </w:t>
      </w:r>
      <w:r w:rsidR="000B6453">
        <w:t>B</w:t>
      </w:r>
      <w:r w:rsidR="00BC684D">
        <w:t xml:space="preserve">oard discussed potential future funding loss </w:t>
      </w:r>
      <w:r w:rsidR="001A22E1">
        <w:t>for Maine’s portside sampling program.</w:t>
      </w:r>
    </w:p>
    <w:p w14:paraId="1D401A69" w14:textId="77777777" w:rsidR="00087C3A" w:rsidRDefault="00087C3A" w:rsidP="00C66C95">
      <w:pPr>
        <w:spacing w:after="0" w:line="480" w:lineRule="auto"/>
        <w:ind w:left="720"/>
      </w:pPr>
    </w:p>
    <w:p w14:paraId="49E89638" w14:textId="141F083C" w:rsidR="00DE57A6" w:rsidRDefault="00087C3A" w:rsidP="00C66C95">
      <w:pPr>
        <w:spacing w:after="0" w:line="480" w:lineRule="auto"/>
        <w:ind w:left="720"/>
      </w:pPr>
      <w:r>
        <w:t xml:space="preserve">The </w:t>
      </w:r>
      <w:r w:rsidR="001A22E1">
        <w:t>Tautog</w:t>
      </w:r>
      <w:r>
        <w:t xml:space="preserve"> Board </w:t>
      </w:r>
      <w:r w:rsidR="00DE57A6">
        <w:t>discussed the recent stock assessment results which showed improvement in most regions with no overfishing occurring.  There were no further management changes made.</w:t>
      </w:r>
    </w:p>
    <w:p w14:paraId="058BAA49" w14:textId="5A1066BE" w:rsidR="00C66C95" w:rsidRDefault="00C66C95" w:rsidP="00C66C95">
      <w:pPr>
        <w:spacing w:after="0" w:line="480" w:lineRule="auto"/>
        <w:ind w:left="720"/>
      </w:pPr>
    </w:p>
    <w:p w14:paraId="42427804" w14:textId="462F8420" w:rsidR="00C66C95" w:rsidRDefault="00692FC1" w:rsidP="00C66C95">
      <w:pPr>
        <w:spacing w:after="0" w:line="480" w:lineRule="auto"/>
        <w:ind w:left="720"/>
      </w:pPr>
      <w:r>
        <w:t xml:space="preserve">The Shad and River Herring Board </w:t>
      </w:r>
      <w:r w:rsidR="00044266">
        <w:t xml:space="preserve">approved </w:t>
      </w:r>
      <w:r w:rsidR="00B26DEE">
        <w:t xml:space="preserve">shad habitat plans from VA, DC, and NY.  The Board approved </w:t>
      </w:r>
      <w:r w:rsidR="00D44F4E">
        <w:t>Technical Committee (</w:t>
      </w:r>
      <w:r w:rsidR="00B26DEE">
        <w:t>TC</w:t>
      </w:r>
      <w:r w:rsidR="00D44F4E">
        <w:t>)</w:t>
      </w:r>
      <w:r w:rsidR="00B26DEE">
        <w:t xml:space="preserve"> recommendations to evaluate </w:t>
      </w:r>
      <w:r w:rsidR="003635D2">
        <w:t xml:space="preserve">the shad mixed stock fishery </w:t>
      </w:r>
      <w:r w:rsidR="003635D2">
        <w:lastRenderedPageBreak/>
        <w:t xml:space="preserve">for incorporation into the Delaware River Basin </w:t>
      </w:r>
      <w:r w:rsidR="00DE35BD">
        <w:t>C</w:t>
      </w:r>
      <w:r w:rsidR="003635D2">
        <w:t>ooperative</w:t>
      </w:r>
      <w:r w:rsidR="00DE35BD">
        <w:t>’s</w:t>
      </w:r>
      <w:r w:rsidR="003635D2">
        <w:t xml:space="preserve"> </w:t>
      </w:r>
      <w:r w:rsidR="004511DB">
        <w:t xml:space="preserve">Fishery Management Plan (FMP).  A progress update </w:t>
      </w:r>
      <w:r w:rsidR="00D44F4E">
        <w:t xml:space="preserve">was provided on the TC task to </w:t>
      </w:r>
      <w:r w:rsidR="00270EA9" w:rsidRPr="00270EA9">
        <w:t>prioritize systems with barriers to passage for shad recovery</w:t>
      </w:r>
      <w:r w:rsidR="00270EA9">
        <w:t xml:space="preserve"> with a f</w:t>
      </w:r>
      <w:r w:rsidR="00270EA9" w:rsidRPr="00270EA9">
        <w:t xml:space="preserve">inal report </w:t>
      </w:r>
      <w:r w:rsidR="00270EA9">
        <w:t>due to the</w:t>
      </w:r>
      <w:r w:rsidR="00270EA9" w:rsidRPr="00270EA9">
        <w:t xml:space="preserve"> Board at its next meeting</w:t>
      </w:r>
      <w:r w:rsidR="00270EA9">
        <w:t>.</w:t>
      </w:r>
    </w:p>
    <w:p w14:paraId="1B4B9709" w14:textId="3DEDE9FE" w:rsidR="000552A1" w:rsidRDefault="000552A1" w:rsidP="00C66C95">
      <w:pPr>
        <w:spacing w:after="0" w:line="480" w:lineRule="auto"/>
        <w:ind w:left="720"/>
      </w:pPr>
    </w:p>
    <w:p w14:paraId="1248317B" w14:textId="5C20FB46" w:rsidR="000552A1" w:rsidRPr="000552A1" w:rsidRDefault="000552A1" w:rsidP="009D5125">
      <w:pPr>
        <w:spacing w:after="0" w:line="480" w:lineRule="auto"/>
        <w:ind w:left="720"/>
      </w:pPr>
      <w:r>
        <w:t>The Atlantic Menhaden Board discussed s</w:t>
      </w:r>
      <w:r w:rsidRPr="000552A1">
        <w:t xml:space="preserve">ingle-species and </w:t>
      </w:r>
      <w:r w:rsidR="00145BA6">
        <w:t>ecol</w:t>
      </w:r>
      <w:r w:rsidR="00004D5B">
        <w:t>ogical reference point</w:t>
      </w:r>
      <w:r w:rsidRPr="000552A1">
        <w:t xml:space="preserve"> benchmark assessments to begin following completion of 2022 single-species assessment update</w:t>
      </w:r>
      <w:r w:rsidR="00004D5B">
        <w:t>.  In addition, the Board discussed the use of s</w:t>
      </w:r>
      <w:r w:rsidRPr="000552A1">
        <w:t xml:space="preserve">patial modeling to be pursued after 2025 benchmark assessments </w:t>
      </w:r>
      <w:r w:rsidR="002A1FCC">
        <w:t xml:space="preserve">are </w:t>
      </w:r>
      <w:r w:rsidRPr="000552A1">
        <w:t>completed</w:t>
      </w:r>
      <w:r w:rsidR="00004D5B">
        <w:t xml:space="preserve">.  </w:t>
      </w:r>
      <w:r w:rsidR="009D5125">
        <w:t>G</w:t>
      </w:r>
      <w:r w:rsidRPr="000552A1">
        <w:t xml:space="preserve">uidance </w:t>
      </w:r>
      <w:r w:rsidR="009D5125">
        <w:t xml:space="preserve">was provided </w:t>
      </w:r>
      <w:r w:rsidRPr="000552A1">
        <w:t xml:space="preserve">to </w:t>
      </w:r>
      <w:r w:rsidR="009D5125">
        <w:t xml:space="preserve">the </w:t>
      </w:r>
      <w:r w:rsidR="00A9040B">
        <w:t>P</w:t>
      </w:r>
      <w:r w:rsidR="009D5125">
        <w:t xml:space="preserve">lan </w:t>
      </w:r>
      <w:r w:rsidR="00A9040B">
        <w:t>D</w:t>
      </w:r>
      <w:r w:rsidR="009D5125">
        <w:t xml:space="preserve">evelopment </w:t>
      </w:r>
      <w:r w:rsidR="00A9040B">
        <w:t>T</w:t>
      </w:r>
      <w:r w:rsidR="009D5125">
        <w:t>eam</w:t>
      </w:r>
      <w:r w:rsidR="0014064F">
        <w:t xml:space="preserve"> (PDT)</w:t>
      </w:r>
      <w:r w:rsidR="009D5125">
        <w:t xml:space="preserve"> </w:t>
      </w:r>
      <w:r w:rsidRPr="000552A1">
        <w:t>to develop Draft Addendum I for Board consideration at January meeting</w:t>
      </w:r>
      <w:r w:rsidR="009D5125">
        <w:t>.  Finally, the Board po</w:t>
      </w:r>
      <w:r w:rsidRPr="000552A1">
        <w:t>stponed discussion of mortality events until January meeting</w:t>
      </w:r>
      <w:r w:rsidR="009D5125">
        <w:t>.</w:t>
      </w:r>
    </w:p>
    <w:p w14:paraId="6B36982D" w14:textId="31239FCE" w:rsidR="000552A1" w:rsidRDefault="000552A1" w:rsidP="00C66C95">
      <w:pPr>
        <w:spacing w:after="0" w:line="480" w:lineRule="auto"/>
        <w:ind w:left="720"/>
      </w:pPr>
    </w:p>
    <w:p w14:paraId="6AB0F965" w14:textId="77777777" w:rsidR="00AD3873" w:rsidRDefault="00452633" w:rsidP="00C66C95">
      <w:pPr>
        <w:spacing w:after="0" w:line="480" w:lineRule="auto"/>
        <w:ind w:left="720"/>
      </w:pPr>
      <w:r>
        <w:t xml:space="preserve">The Coastal Sharks </w:t>
      </w:r>
      <w:r w:rsidR="007D2845">
        <w:t>Board met to set specifications for the 2022 fishing year.</w:t>
      </w:r>
    </w:p>
    <w:p w14:paraId="51A9E6FD" w14:textId="77777777" w:rsidR="00AD3873" w:rsidRDefault="00AD3873" w:rsidP="00C66C95">
      <w:pPr>
        <w:spacing w:after="0" w:line="480" w:lineRule="auto"/>
        <w:ind w:left="720"/>
      </w:pPr>
    </w:p>
    <w:p w14:paraId="7938A780" w14:textId="60941D3D" w:rsidR="00F40993" w:rsidRPr="00F40993" w:rsidRDefault="00AD3873" w:rsidP="00F40993">
      <w:pPr>
        <w:spacing w:after="0" w:line="480" w:lineRule="auto"/>
        <w:ind w:left="720"/>
      </w:pPr>
      <w:r>
        <w:t>The Striped Bass Management Board met to review Draft Addendum</w:t>
      </w:r>
      <w:r w:rsidR="000326BA">
        <w:t xml:space="preserve"> 7 and tasked the </w:t>
      </w:r>
      <w:r w:rsidR="00A9040B">
        <w:t>P</w:t>
      </w:r>
      <w:r w:rsidR="000326BA">
        <w:t xml:space="preserve">lan </w:t>
      </w:r>
      <w:r w:rsidR="00A9040B">
        <w:t>D</w:t>
      </w:r>
      <w:r w:rsidR="000326BA">
        <w:t xml:space="preserve">evelopment </w:t>
      </w:r>
      <w:r w:rsidR="00A9040B">
        <w:t>T</w:t>
      </w:r>
      <w:r w:rsidR="000326BA">
        <w:t xml:space="preserve">eam to develop new options and </w:t>
      </w:r>
      <w:r w:rsidR="00F40993">
        <w:t xml:space="preserve">design a formal </w:t>
      </w:r>
      <w:r w:rsidR="00F40993" w:rsidRPr="00F40993">
        <w:t>rebuilding plan for review at January meeting</w:t>
      </w:r>
      <w:r w:rsidR="00F40993">
        <w:t xml:space="preserve">.  Approval of </w:t>
      </w:r>
      <w:r w:rsidR="00F40993" w:rsidRPr="00F40993">
        <w:t>Draft Addendum VII for public</w:t>
      </w:r>
      <w:r w:rsidR="00F40993">
        <w:t xml:space="preserve"> </w:t>
      </w:r>
      <w:r w:rsidR="00FE07A7">
        <w:t xml:space="preserve">comment </w:t>
      </w:r>
      <w:r w:rsidR="00F40993">
        <w:t>was d</w:t>
      </w:r>
      <w:r w:rsidR="00F40993" w:rsidRPr="00F40993">
        <w:t>eferred until May 202</w:t>
      </w:r>
      <w:r w:rsidR="000B6453">
        <w:t>2</w:t>
      </w:r>
      <w:r w:rsidR="00887CA0">
        <w:t>.</w:t>
      </w:r>
    </w:p>
    <w:p w14:paraId="3EB66CD7" w14:textId="47412C8B" w:rsidR="00452633" w:rsidRDefault="00452633" w:rsidP="00C66C95">
      <w:pPr>
        <w:spacing w:after="0" w:line="480" w:lineRule="auto"/>
        <w:ind w:left="720"/>
      </w:pPr>
    </w:p>
    <w:p w14:paraId="1D479F37" w14:textId="5175835D" w:rsidR="00B80C2E" w:rsidRPr="00B80C2E" w:rsidRDefault="00887CA0" w:rsidP="00B80C2E">
      <w:pPr>
        <w:spacing w:after="0" w:line="480" w:lineRule="auto"/>
        <w:ind w:left="720"/>
      </w:pPr>
      <w:r>
        <w:t xml:space="preserve">The Horseshoe Crab Board </w:t>
      </w:r>
      <w:r w:rsidR="00B80C2E">
        <w:t>a</w:t>
      </w:r>
      <w:r w:rsidR="00B80C2E" w:rsidRPr="00B80C2E">
        <w:t>pproved harvest spec</w:t>
      </w:r>
      <w:r w:rsidR="00B80C2E">
        <w:t xml:space="preserve">ifications </w:t>
      </w:r>
      <w:r w:rsidR="00B80C2E" w:rsidRPr="00B80C2E">
        <w:t>for D</w:t>
      </w:r>
      <w:r w:rsidR="00B80C2E">
        <w:t xml:space="preserve">elaware </w:t>
      </w:r>
      <w:r w:rsidR="00B80C2E" w:rsidRPr="00B80C2E">
        <w:t>B</w:t>
      </w:r>
      <w:r w:rsidR="00B80C2E">
        <w:t>ay</w:t>
      </w:r>
      <w:r w:rsidR="00B80C2E" w:rsidRPr="00B80C2E">
        <w:t xml:space="preserve">-origin </w:t>
      </w:r>
      <w:r w:rsidR="00FE07A7">
        <w:t>h</w:t>
      </w:r>
      <w:r w:rsidR="00B80C2E">
        <w:t xml:space="preserve">orseshoe </w:t>
      </w:r>
      <w:r w:rsidR="00FE07A7">
        <w:t>c</w:t>
      </w:r>
      <w:r w:rsidR="00B80C2E">
        <w:t xml:space="preserve">rabs </w:t>
      </w:r>
      <w:r w:rsidR="00B80C2E" w:rsidRPr="00B80C2E">
        <w:t xml:space="preserve">under </w:t>
      </w:r>
      <w:r w:rsidR="008E7B86">
        <w:t>adaptive resource management</w:t>
      </w:r>
      <w:r w:rsidR="0014064F">
        <w:t xml:space="preserve"> (ARM)</w:t>
      </w:r>
      <w:r w:rsidR="008E7B86">
        <w:t xml:space="preserve"> </w:t>
      </w:r>
      <w:r w:rsidR="00B80C2E" w:rsidRPr="00B80C2E">
        <w:t>framework</w:t>
      </w:r>
      <w:r w:rsidR="008E7B86">
        <w:t xml:space="preserve">.  </w:t>
      </w:r>
      <w:r w:rsidR="007D4C28">
        <w:t xml:space="preserve">The </w:t>
      </w:r>
      <w:r w:rsidR="00B80C2E" w:rsidRPr="00B80C2E">
        <w:t>D</w:t>
      </w:r>
      <w:r w:rsidR="008E7B86">
        <w:t xml:space="preserve">elaware </w:t>
      </w:r>
      <w:r w:rsidR="00B80C2E" w:rsidRPr="00B80C2E">
        <w:t>B</w:t>
      </w:r>
      <w:r w:rsidR="008E7B86">
        <w:t>ay</w:t>
      </w:r>
      <w:r w:rsidR="00B80C2E" w:rsidRPr="00B80C2E">
        <w:t xml:space="preserve"> Ecosystem Tech</w:t>
      </w:r>
      <w:r w:rsidR="008E7B86">
        <w:t>nical</w:t>
      </w:r>
      <w:r w:rsidR="00B80C2E" w:rsidRPr="00B80C2E">
        <w:t xml:space="preserve"> Committee </w:t>
      </w:r>
      <w:r w:rsidR="0014064F">
        <w:t xml:space="preserve">will need </w:t>
      </w:r>
      <w:r w:rsidR="00B80C2E" w:rsidRPr="00B80C2E">
        <w:t xml:space="preserve">to review </w:t>
      </w:r>
      <w:r w:rsidR="007D4C28">
        <w:t xml:space="preserve">the </w:t>
      </w:r>
      <w:r w:rsidR="00B80C2E" w:rsidRPr="00B80C2E">
        <w:t>ARM Revision draft report late Oct</w:t>
      </w:r>
      <w:r w:rsidR="0014064F">
        <w:t xml:space="preserve">ober </w:t>
      </w:r>
      <w:r w:rsidR="00B80C2E" w:rsidRPr="00B80C2E">
        <w:t xml:space="preserve">for peer review </w:t>
      </w:r>
      <w:r w:rsidR="0014064F">
        <w:t xml:space="preserve">around </w:t>
      </w:r>
      <w:r w:rsidR="00B80C2E" w:rsidRPr="00B80C2E">
        <w:t>Nov</w:t>
      </w:r>
      <w:r w:rsidR="00AF307A">
        <w:t>ember</w:t>
      </w:r>
      <w:r w:rsidR="00B80C2E" w:rsidRPr="00B80C2E">
        <w:t xml:space="preserve"> 16</w:t>
      </w:r>
      <w:r w:rsidR="0014064F">
        <w:t xml:space="preserve"> and prepare </w:t>
      </w:r>
      <w:r w:rsidR="00B80C2E" w:rsidRPr="00B80C2E">
        <w:t>for Board consideration in January</w:t>
      </w:r>
      <w:r w:rsidR="0014064F">
        <w:t xml:space="preserve">.  </w:t>
      </w:r>
      <w:r w:rsidR="00B80C2E" w:rsidRPr="00B80C2E">
        <w:t xml:space="preserve">All FMPs </w:t>
      </w:r>
      <w:r w:rsidR="0014064F">
        <w:t xml:space="preserve">were </w:t>
      </w:r>
      <w:r w:rsidR="00B80C2E" w:rsidRPr="00B80C2E">
        <w:t xml:space="preserve">approved.  Biomedical mortality exceeded FMP threshold in recent years.  </w:t>
      </w:r>
      <w:r w:rsidR="004B2588">
        <w:t xml:space="preserve">The </w:t>
      </w:r>
      <w:r w:rsidR="00B80C2E" w:rsidRPr="00B80C2E">
        <w:t xml:space="preserve">Board tasked </w:t>
      </w:r>
      <w:r w:rsidR="0014064F">
        <w:t xml:space="preserve">the </w:t>
      </w:r>
      <w:r w:rsidR="00B80C2E" w:rsidRPr="00B80C2E">
        <w:t xml:space="preserve">PDT to review. </w:t>
      </w:r>
    </w:p>
    <w:p w14:paraId="2A56BE91" w14:textId="0CE33D6D" w:rsidR="00887CA0" w:rsidRDefault="00887CA0" w:rsidP="00F6317F">
      <w:pPr>
        <w:spacing w:after="0" w:line="480" w:lineRule="auto"/>
        <w:ind w:left="720"/>
      </w:pPr>
    </w:p>
    <w:p w14:paraId="2C488C2F" w14:textId="214B5667" w:rsidR="00F6317F" w:rsidRPr="00F6317F" w:rsidRDefault="00F6317F" w:rsidP="009052A2">
      <w:pPr>
        <w:tabs>
          <w:tab w:val="num" w:pos="1440"/>
        </w:tabs>
        <w:spacing w:after="0" w:line="480" w:lineRule="auto"/>
        <w:ind w:left="720"/>
      </w:pPr>
      <w:r>
        <w:t xml:space="preserve">The Spiny Dogfish </w:t>
      </w:r>
      <w:r w:rsidR="004B2588">
        <w:t>B</w:t>
      </w:r>
      <w:r>
        <w:t>oard p</w:t>
      </w:r>
      <w:r w:rsidRPr="00F6317F">
        <w:t>ostponed consideration of trip limit adjustment</w:t>
      </w:r>
      <w:r w:rsidR="00CD3154">
        <w:t>s</w:t>
      </w:r>
      <w:r w:rsidRPr="00F6317F">
        <w:t xml:space="preserve"> in state waters for </w:t>
      </w:r>
      <w:r w:rsidR="00CD3154">
        <w:t xml:space="preserve">the </w:t>
      </w:r>
      <w:r w:rsidRPr="00F6317F">
        <w:t xml:space="preserve">northern region until </w:t>
      </w:r>
      <w:r w:rsidR="00CD3154">
        <w:t xml:space="preserve">the </w:t>
      </w:r>
      <w:r w:rsidRPr="00F6317F">
        <w:t>January meeting</w:t>
      </w:r>
      <w:r>
        <w:t xml:space="preserve">.  The </w:t>
      </w:r>
      <w:r w:rsidR="00F451F4">
        <w:t>r</w:t>
      </w:r>
      <w:r w:rsidRPr="00F6317F">
        <w:t xml:space="preserve">esearch track assessment </w:t>
      </w:r>
      <w:r w:rsidR="007920EF">
        <w:t>timeline was discussed</w:t>
      </w:r>
      <w:r w:rsidR="00356D08">
        <w:t xml:space="preserve">. The assessment is scheduled for peer review in </w:t>
      </w:r>
      <w:r w:rsidR="007920EF">
        <w:t>July 2022.</w:t>
      </w:r>
    </w:p>
    <w:p w14:paraId="04B8494E" w14:textId="63FCE25D" w:rsidR="0014064F" w:rsidRDefault="0014064F" w:rsidP="00C66C95">
      <w:pPr>
        <w:spacing w:after="0" w:line="480" w:lineRule="auto"/>
        <w:ind w:left="720"/>
      </w:pPr>
    </w:p>
    <w:p w14:paraId="44C22583" w14:textId="31BA7B9E" w:rsidR="003A6690" w:rsidRPr="003A6690" w:rsidRDefault="003A6690" w:rsidP="00DD1B48">
      <w:pPr>
        <w:spacing w:after="0" w:line="480" w:lineRule="auto"/>
        <w:ind w:left="720"/>
      </w:pPr>
      <w:r>
        <w:t>The American Eel Board a</w:t>
      </w:r>
      <w:r w:rsidRPr="003A6690">
        <w:t xml:space="preserve">pproved </w:t>
      </w:r>
      <w:r>
        <w:t xml:space="preserve">the </w:t>
      </w:r>
      <w:r w:rsidRPr="003A6690">
        <w:t>extension of M</w:t>
      </w:r>
      <w:r>
        <w:t>aines</w:t>
      </w:r>
      <w:r w:rsidRPr="003A6690">
        <w:t>’s current glass eel quota for 2022-2024</w:t>
      </w:r>
      <w:r>
        <w:t xml:space="preserve"> and </w:t>
      </w:r>
      <w:r w:rsidR="00356D08">
        <w:t xml:space="preserve">received an update on </w:t>
      </w:r>
      <w:r w:rsidR="00DD1B48">
        <w:t>the b</w:t>
      </w:r>
      <w:r w:rsidRPr="003A6690">
        <w:t xml:space="preserve">enchmark stock assessment </w:t>
      </w:r>
      <w:r w:rsidR="00356D08">
        <w:t xml:space="preserve">scheduled </w:t>
      </w:r>
      <w:r w:rsidRPr="003A6690">
        <w:t xml:space="preserve">for peer review </w:t>
      </w:r>
      <w:r w:rsidR="00356D08">
        <w:t xml:space="preserve">in late </w:t>
      </w:r>
      <w:r w:rsidRPr="003A6690">
        <w:t>2022</w:t>
      </w:r>
      <w:r w:rsidR="00DD1B48">
        <w:t>.</w:t>
      </w:r>
    </w:p>
    <w:p w14:paraId="7784EBCA" w14:textId="2416F0BD" w:rsidR="003A6690" w:rsidRDefault="003A6690" w:rsidP="00C66C95">
      <w:pPr>
        <w:spacing w:after="0" w:line="480" w:lineRule="auto"/>
        <w:ind w:left="720"/>
      </w:pPr>
    </w:p>
    <w:p w14:paraId="41F92903" w14:textId="2DB147A9" w:rsidR="00E7227D" w:rsidRDefault="00E400D5" w:rsidP="00E7227D">
      <w:pPr>
        <w:spacing w:after="0" w:line="480" w:lineRule="auto"/>
        <w:ind w:left="720"/>
      </w:pPr>
      <w:r>
        <w:t xml:space="preserve">The ACCSP Coordinating Council </w:t>
      </w:r>
      <w:r w:rsidR="00E7227D" w:rsidRPr="00E7227D">
        <w:t xml:space="preserve">Approved funding of </w:t>
      </w:r>
      <w:r w:rsidR="00DF5BF5">
        <w:t xml:space="preserve">the </w:t>
      </w:r>
      <w:r w:rsidR="00E7227D" w:rsidRPr="00E7227D">
        <w:t>top 7 maintenance proposals and 3 new proposals</w:t>
      </w:r>
      <w:r w:rsidR="00E7227D">
        <w:t>.</w:t>
      </w:r>
    </w:p>
    <w:p w14:paraId="19BC1DC2" w14:textId="60CE53D2" w:rsidR="00E7227D" w:rsidRDefault="00E7227D" w:rsidP="00E7227D">
      <w:pPr>
        <w:spacing w:after="0" w:line="480" w:lineRule="auto"/>
        <w:ind w:left="720"/>
      </w:pPr>
    </w:p>
    <w:p w14:paraId="1C49CC30" w14:textId="2E656F2C" w:rsidR="00CD256A" w:rsidRPr="00CD256A" w:rsidRDefault="00CD256A" w:rsidP="006508EF">
      <w:pPr>
        <w:spacing w:after="0" w:line="480" w:lineRule="auto"/>
        <w:ind w:left="720"/>
      </w:pPr>
      <w:r w:rsidRPr="00CD256A">
        <w:t>The Atlantic Large Whale Take Reduction Team Update</w:t>
      </w:r>
      <w:r w:rsidR="006508EF">
        <w:t xml:space="preserve"> has </w:t>
      </w:r>
      <w:r w:rsidRPr="00CD256A">
        <w:t>2 rulemakings in progress:</w:t>
      </w:r>
    </w:p>
    <w:p w14:paraId="144C5ACB" w14:textId="5A252839" w:rsidR="00CD256A" w:rsidRDefault="00CD256A" w:rsidP="006D1872">
      <w:pPr>
        <w:spacing w:after="0" w:line="480" w:lineRule="auto"/>
        <w:ind w:left="720"/>
      </w:pPr>
      <w:r w:rsidRPr="00CD256A">
        <w:t>Phase 1</w:t>
      </w:r>
      <w:r w:rsidR="006508EF">
        <w:t xml:space="preserve"> will</w:t>
      </w:r>
      <w:r w:rsidRPr="00CD256A">
        <w:t xml:space="preserve"> focus on N</w:t>
      </w:r>
      <w:r w:rsidR="006508EF">
        <w:t>orth</w:t>
      </w:r>
      <w:r w:rsidR="004B5EB1">
        <w:t>e</w:t>
      </w:r>
      <w:r w:rsidR="006508EF">
        <w:t>ast</w:t>
      </w:r>
      <w:r w:rsidRPr="00CD256A">
        <w:t xml:space="preserve"> lobster/Jonah crab fisheries </w:t>
      </w:r>
      <w:r w:rsidR="006508EF">
        <w:t xml:space="preserve">and is in the </w:t>
      </w:r>
      <w:r w:rsidRPr="00CD256A">
        <w:t>final stages</w:t>
      </w:r>
      <w:r w:rsidR="00DA59BB">
        <w:t xml:space="preserve">. </w:t>
      </w:r>
      <w:r w:rsidRPr="00CD256A">
        <w:t xml:space="preserve">Phase 2 </w:t>
      </w:r>
      <w:r w:rsidR="006508EF">
        <w:t xml:space="preserve">will </w:t>
      </w:r>
      <w:r w:rsidRPr="00CD256A">
        <w:t>focus on additional fisheries</w:t>
      </w:r>
      <w:r w:rsidR="006D1872">
        <w:t xml:space="preserve"> that may impact large whales.  The </w:t>
      </w:r>
      <w:r w:rsidRPr="00CD256A">
        <w:t>T</w:t>
      </w:r>
      <w:r w:rsidR="0038366E">
        <w:t xml:space="preserve">ake </w:t>
      </w:r>
      <w:r w:rsidRPr="00CD256A">
        <w:t>R</w:t>
      </w:r>
      <w:r w:rsidR="0038366E">
        <w:t xml:space="preserve">eduction </w:t>
      </w:r>
      <w:r w:rsidRPr="00CD256A">
        <w:t>T</w:t>
      </w:r>
      <w:r w:rsidR="0038366E">
        <w:t xml:space="preserve">eam is scheduled </w:t>
      </w:r>
      <w:r w:rsidRPr="00CD256A">
        <w:t>to meet early 202</w:t>
      </w:r>
      <w:r w:rsidR="0038366E">
        <w:t>2</w:t>
      </w:r>
      <w:r w:rsidRPr="00CD256A">
        <w:t xml:space="preserve"> for scoping and in Spring 2022 to develop recommendations</w:t>
      </w:r>
      <w:r w:rsidR="006D1872">
        <w:t xml:space="preserve"> </w:t>
      </w:r>
      <w:r w:rsidRPr="00CD256A">
        <w:t>Additional round</w:t>
      </w:r>
      <w:r w:rsidR="0038366E">
        <w:t>s</w:t>
      </w:r>
      <w:r w:rsidRPr="00CD256A">
        <w:t xml:space="preserve"> of public comment </w:t>
      </w:r>
      <w:r w:rsidR="0038366E">
        <w:t xml:space="preserve">will </w:t>
      </w:r>
      <w:r w:rsidRPr="00CD256A">
        <w:t>follow</w:t>
      </w:r>
      <w:r w:rsidR="0038366E">
        <w:t xml:space="preserve"> the </w:t>
      </w:r>
      <w:r w:rsidRPr="00CD256A">
        <w:t xml:space="preserve">release of </w:t>
      </w:r>
      <w:r w:rsidR="004B5EB1">
        <w:t xml:space="preserve">the </w:t>
      </w:r>
      <w:r w:rsidRPr="00CD256A">
        <w:t>proposed rule</w:t>
      </w:r>
      <w:r w:rsidR="004B5EB1">
        <w:t>.</w:t>
      </w:r>
    </w:p>
    <w:p w14:paraId="4AC39C2E" w14:textId="4D4B5D96" w:rsidR="00CD256A" w:rsidRDefault="00CD256A" w:rsidP="006D1872">
      <w:pPr>
        <w:spacing w:after="0" w:line="480" w:lineRule="auto"/>
        <w:ind w:left="720"/>
      </w:pPr>
    </w:p>
    <w:p w14:paraId="36112C11" w14:textId="08D6D335" w:rsidR="00FB24D2" w:rsidRDefault="00321A2A" w:rsidP="00DC09D4">
      <w:pPr>
        <w:spacing w:after="0" w:line="480" w:lineRule="auto"/>
        <w:ind w:left="720"/>
      </w:pPr>
      <w:r>
        <w:t xml:space="preserve">The Executive Committee met </w:t>
      </w:r>
      <w:r w:rsidR="00B65462">
        <w:t>to discuss w</w:t>
      </w:r>
      <w:r>
        <w:t xml:space="preserve">ind </w:t>
      </w:r>
      <w:r w:rsidR="00B65462">
        <w:t>e</w:t>
      </w:r>
      <w:r>
        <w:t>nergy coordination among all Atlantic States</w:t>
      </w:r>
      <w:r w:rsidR="00DC09D4">
        <w:t xml:space="preserve"> and will continue that discussion at the January meeting.  </w:t>
      </w:r>
      <w:r w:rsidR="00AB264C">
        <w:t xml:space="preserve">The ASMFC requested a meeting with the Department of Agriculture in response to </w:t>
      </w:r>
      <w:r w:rsidR="00091111">
        <w:t>t</w:t>
      </w:r>
      <w:r w:rsidR="00DC09D4">
        <w:t xml:space="preserve">he Seafood Processors </w:t>
      </w:r>
      <w:r w:rsidR="00C631BC">
        <w:t>Pandemic response and Safe Block Grant Program</w:t>
      </w:r>
      <w:r w:rsidR="00091111">
        <w:t xml:space="preserve">.  Applications from states are due to </w:t>
      </w:r>
      <w:r w:rsidR="00356D08">
        <w:t xml:space="preserve">USDA in </w:t>
      </w:r>
      <w:r w:rsidR="00091111">
        <w:t xml:space="preserve">November </w:t>
      </w:r>
      <w:r w:rsidR="00356D08">
        <w:t>20</w:t>
      </w:r>
      <w:r w:rsidR="00091111">
        <w:t>22.</w:t>
      </w:r>
      <w:r w:rsidR="00FE6222">
        <w:t xml:space="preserve">  </w:t>
      </w:r>
      <w:r w:rsidR="00356D08">
        <w:t>The committee will review the revised draft of the ASMFC a</w:t>
      </w:r>
      <w:r w:rsidR="00FE6222">
        <w:t>ppeals process in January</w:t>
      </w:r>
      <w:r w:rsidR="00356D08">
        <w:t xml:space="preserve"> 2022</w:t>
      </w:r>
      <w:r w:rsidR="00FE6222">
        <w:t xml:space="preserve">.  Annual meetings were </w:t>
      </w:r>
      <w:r w:rsidR="00356D08">
        <w:t xml:space="preserve">announced </w:t>
      </w:r>
      <w:r w:rsidR="00FB24D2">
        <w:t xml:space="preserve">for 2022 in NJ, 2023 in NC, and 2024 in Maryland.  </w:t>
      </w:r>
    </w:p>
    <w:p w14:paraId="2E40AD48" w14:textId="77777777" w:rsidR="00AF3411" w:rsidRDefault="00AF3411" w:rsidP="00DC09D4">
      <w:pPr>
        <w:spacing w:after="0" w:line="480" w:lineRule="auto"/>
        <w:ind w:left="720"/>
      </w:pPr>
    </w:p>
    <w:p w14:paraId="06A1928F" w14:textId="4B7701EB" w:rsidR="00CD256A" w:rsidRDefault="00FB24D2" w:rsidP="00DC09D4">
      <w:pPr>
        <w:spacing w:after="0" w:line="480" w:lineRule="auto"/>
        <w:ind w:left="720"/>
      </w:pPr>
      <w:r>
        <w:t xml:space="preserve">During the Business section, </w:t>
      </w:r>
      <w:r w:rsidR="005D050F">
        <w:t>Spud Woodward from Georgia was selected as the new chair and Joe Cimino was selected</w:t>
      </w:r>
      <w:r w:rsidR="00B65462">
        <w:t xml:space="preserve"> as vice chair</w:t>
      </w:r>
      <w:r w:rsidR="00AF3411">
        <w:t>.</w:t>
      </w:r>
      <w:r w:rsidR="00091111">
        <w:t xml:space="preserve"> </w:t>
      </w:r>
    </w:p>
    <w:p w14:paraId="17488226" w14:textId="53B5B1CA" w:rsidR="00CD256A" w:rsidRDefault="00CD256A" w:rsidP="00DC09D4">
      <w:pPr>
        <w:spacing w:after="0" w:line="480" w:lineRule="auto"/>
        <w:ind w:left="720"/>
      </w:pPr>
    </w:p>
    <w:p w14:paraId="1C115393" w14:textId="33213B86" w:rsidR="00AF3411" w:rsidRPr="00AF3411" w:rsidRDefault="00AF3411" w:rsidP="00137335">
      <w:pPr>
        <w:tabs>
          <w:tab w:val="num" w:pos="1440"/>
        </w:tabs>
        <w:spacing w:after="0" w:line="480" w:lineRule="auto"/>
        <w:ind w:left="720"/>
      </w:pPr>
      <w:r w:rsidRPr="0032064D">
        <w:t xml:space="preserve">The </w:t>
      </w:r>
      <w:r w:rsidRPr="00AF3411">
        <w:t>Policy Board</w:t>
      </w:r>
      <w:r w:rsidR="00AB7C85" w:rsidRPr="0032064D">
        <w:t xml:space="preserve"> provided u</w:t>
      </w:r>
      <w:r w:rsidRPr="00AF3411">
        <w:t>pdate</w:t>
      </w:r>
      <w:r w:rsidR="0032064D" w:rsidRPr="0032064D">
        <w:t>s</w:t>
      </w:r>
      <w:r w:rsidRPr="00AF3411">
        <w:t xml:space="preserve"> on Draft Addendum/Framework for bluefish, s</w:t>
      </w:r>
      <w:r w:rsidR="006F3B19">
        <w:t xml:space="preserve">ummer </w:t>
      </w:r>
      <w:r w:rsidRPr="00AF3411">
        <w:t>f</w:t>
      </w:r>
      <w:r w:rsidR="006F3B19">
        <w:t>lounder</w:t>
      </w:r>
      <w:r w:rsidRPr="00AF3411">
        <w:t>, scup, and b</w:t>
      </w:r>
      <w:r w:rsidR="006F3B19">
        <w:t xml:space="preserve">lack sea bass.  The </w:t>
      </w:r>
      <w:r w:rsidR="00B65462">
        <w:t>B</w:t>
      </w:r>
      <w:r w:rsidR="006F3B19">
        <w:t>oard</w:t>
      </w:r>
      <w:r w:rsidRPr="00AF3411">
        <w:t xml:space="preserve"> </w:t>
      </w:r>
      <w:r w:rsidR="006F3B19">
        <w:t>will r</w:t>
      </w:r>
      <w:r w:rsidRPr="00AF3411">
        <w:t xml:space="preserve">evisit </w:t>
      </w:r>
      <w:r w:rsidR="006F3B19">
        <w:t xml:space="preserve">the </w:t>
      </w:r>
      <w:r w:rsidRPr="00AF3411">
        <w:t>draft in late 2021 or early 2022. Rec</w:t>
      </w:r>
      <w:r w:rsidR="006F3B19">
        <w:t>reational s</w:t>
      </w:r>
      <w:r w:rsidRPr="00AF3411">
        <w:t>pec</w:t>
      </w:r>
      <w:r w:rsidR="006F3B19">
        <w:t xml:space="preserve">ifications </w:t>
      </w:r>
      <w:r w:rsidRPr="00AF3411">
        <w:t xml:space="preserve">will be discussed </w:t>
      </w:r>
      <w:r w:rsidR="006F3B19">
        <w:t>during the</w:t>
      </w:r>
      <w:r w:rsidRPr="00AF3411">
        <w:t xml:space="preserve"> December Council m</w:t>
      </w:r>
      <w:r w:rsidR="006F3B19">
        <w:t xml:space="preserve">eeting during the species specific </w:t>
      </w:r>
      <w:r w:rsidRPr="00AF3411">
        <w:t xml:space="preserve">ASMFC </w:t>
      </w:r>
      <w:r w:rsidR="006F3B19">
        <w:t>mana</w:t>
      </w:r>
      <w:r w:rsidR="00796581">
        <w:t xml:space="preserve">gement </w:t>
      </w:r>
      <w:r w:rsidRPr="00AF3411">
        <w:t xml:space="preserve">boards. NOAA </w:t>
      </w:r>
      <w:r w:rsidR="00356D08">
        <w:t>Fi</w:t>
      </w:r>
      <w:r w:rsidRPr="00AF3411">
        <w:t xml:space="preserve">sheries </w:t>
      </w:r>
      <w:r w:rsidR="00796581" w:rsidRPr="00137335">
        <w:t xml:space="preserve">provided an </w:t>
      </w:r>
      <w:r w:rsidRPr="00AF3411">
        <w:t>update</w:t>
      </w:r>
      <w:r w:rsidR="00137335" w:rsidRPr="00137335">
        <w:t xml:space="preserve"> on</w:t>
      </w:r>
      <w:r w:rsidRPr="00AF3411">
        <w:t xml:space="preserve"> ways to reduce sea turtle bycatch in several trawl fisheries. More details </w:t>
      </w:r>
      <w:r w:rsidR="00137335" w:rsidRPr="00137335">
        <w:t xml:space="preserve">will be </w:t>
      </w:r>
      <w:r w:rsidRPr="00AF3411">
        <w:t xml:space="preserve">presented at </w:t>
      </w:r>
      <w:r w:rsidR="00137335" w:rsidRPr="00137335">
        <w:t xml:space="preserve">the </w:t>
      </w:r>
      <w:r w:rsidRPr="00AF3411">
        <w:t>January m</w:t>
      </w:r>
      <w:r w:rsidR="00137335" w:rsidRPr="00137335">
        <w:t>ee</w:t>
      </w:r>
      <w:r w:rsidRPr="00AF3411">
        <w:t>t</w:t>
      </w:r>
      <w:r w:rsidR="00137335" w:rsidRPr="00137335">
        <w:t>in</w:t>
      </w:r>
      <w:r w:rsidRPr="00AF3411">
        <w:t>g.</w:t>
      </w:r>
      <w:r w:rsidR="00137335" w:rsidRPr="00137335">
        <w:t xml:space="preserve">  </w:t>
      </w:r>
      <w:r w:rsidR="00B65462">
        <w:t xml:space="preserve">The </w:t>
      </w:r>
      <w:r w:rsidRPr="00AF3411">
        <w:t>East Coast Scenario Planning Initiative</w:t>
      </w:r>
      <w:r w:rsidR="00137335" w:rsidRPr="00137335">
        <w:t xml:space="preserve"> c</w:t>
      </w:r>
      <w:r w:rsidRPr="00AF3411">
        <w:t xml:space="preserve">onducted 3 webinars with over 250 participants.  </w:t>
      </w:r>
      <w:r w:rsidR="00B65462">
        <w:t>The n</w:t>
      </w:r>
      <w:r w:rsidRPr="00AF3411">
        <w:t>ext steps are “driving forces” webinars and in-person w</w:t>
      </w:r>
      <w:r w:rsidR="00137335" w:rsidRPr="00137335">
        <w:t>or</w:t>
      </w:r>
      <w:r w:rsidRPr="00AF3411">
        <w:t>ks</w:t>
      </w:r>
      <w:r w:rsidR="00137335" w:rsidRPr="00137335">
        <w:t>ho</w:t>
      </w:r>
      <w:r w:rsidRPr="00AF3411">
        <w:t>ps.</w:t>
      </w:r>
    </w:p>
    <w:p w14:paraId="1F1E3BC2" w14:textId="61A15EE4" w:rsidR="00E400D5" w:rsidRDefault="00E400D5" w:rsidP="00C66C95">
      <w:pPr>
        <w:spacing w:after="0" w:line="480" w:lineRule="auto"/>
        <w:ind w:left="720"/>
      </w:pPr>
    </w:p>
    <w:p w14:paraId="06C23024" w14:textId="6D7EB31C" w:rsidR="007C6A3D" w:rsidRDefault="007C6A3D" w:rsidP="00C66C95">
      <w:pPr>
        <w:spacing w:after="0" w:line="480" w:lineRule="auto"/>
        <w:ind w:left="720"/>
      </w:pPr>
      <w:r>
        <w:t xml:space="preserve">Mr. Rush asked for clarification on the tautog stock assessments. Mr. Brust responded that all four stocks (MA-RI, LIS, NY-NJ, </w:t>
      </w:r>
      <w:proofErr w:type="spellStart"/>
      <w:r>
        <w:t>DelMarVa</w:t>
      </w:r>
      <w:proofErr w:type="spellEnd"/>
      <w:r>
        <w:t>) have seen increases in biomass since the last assessment. Overfishing is not occurring in any of the four stocks. All stocks except the NY-NJ stock were found to be above the biomass threshold (not overfished), while the NY-NJ stock was reported at approximately 95% of the threshold.</w:t>
      </w:r>
    </w:p>
    <w:p w14:paraId="44326807" w14:textId="77777777" w:rsidR="00DE57A6" w:rsidRDefault="00DE57A6" w:rsidP="005D678B">
      <w:pPr>
        <w:spacing w:after="0" w:line="480" w:lineRule="auto"/>
      </w:pPr>
    </w:p>
    <w:p w14:paraId="4DCD9AF7" w14:textId="77777777" w:rsidR="00CC698C" w:rsidRDefault="00CC698C" w:rsidP="005D678B">
      <w:pPr>
        <w:spacing w:after="0" w:line="480" w:lineRule="auto"/>
      </w:pPr>
    </w:p>
    <w:p w14:paraId="3F2A8894" w14:textId="327F67C4" w:rsidR="00194C51" w:rsidRDefault="00194C51" w:rsidP="00E54D6F">
      <w:pPr>
        <w:pStyle w:val="ListParagraph"/>
        <w:numPr>
          <w:ilvl w:val="0"/>
          <w:numId w:val="1"/>
        </w:numPr>
        <w:spacing w:after="0" w:line="480" w:lineRule="auto"/>
        <w:ind w:firstLine="0"/>
        <w:rPr>
          <w:b/>
        </w:rPr>
      </w:pPr>
      <w:r>
        <w:rPr>
          <w:b/>
        </w:rPr>
        <w:t>Mid-Atlantic Fishery Management Council Report</w:t>
      </w:r>
      <w:r w:rsidR="00A3195B">
        <w:rPr>
          <w:b/>
        </w:rPr>
        <w:t xml:space="preserve"> (</w:t>
      </w:r>
      <w:r>
        <w:rPr>
          <w:b/>
        </w:rPr>
        <w:t>H. Corbett</w:t>
      </w:r>
      <w:r w:rsidR="00A3195B">
        <w:rPr>
          <w:b/>
        </w:rPr>
        <w:t>)</w:t>
      </w:r>
    </w:p>
    <w:p w14:paraId="2D91FEA8" w14:textId="18342EEA" w:rsidR="00CC698C" w:rsidRDefault="00194C51" w:rsidP="00E54D6F">
      <w:pPr>
        <w:spacing w:after="0" w:line="480" w:lineRule="auto"/>
        <w:ind w:left="720"/>
        <w:rPr>
          <w:rFonts w:cstheme="minorHAnsi"/>
        </w:rPr>
      </w:pPr>
      <w:r w:rsidRPr="00AA6989">
        <w:rPr>
          <w:rFonts w:cstheme="minorHAnsi"/>
        </w:rPr>
        <w:t>Ms. Corbett</w:t>
      </w:r>
      <w:r w:rsidR="00CC698C" w:rsidRPr="00AA6989">
        <w:rPr>
          <w:rFonts w:cstheme="minorHAnsi"/>
        </w:rPr>
        <w:t xml:space="preserve"> </w:t>
      </w:r>
      <w:r w:rsidR="008D4492" w:rsidRPr="00AA6989">
        <w:rPr>
          <w:rFonts w:cstheme="minorHAnsi"/>
        </w:rPr>
        <w:t xml:space="preserve">gave a presentation to summarize all meetings held during the MAFMC’s </w:t>
      </w:r>
      <w:r w:rsidR="00DD044E" w:rsidRPr="00AA6989">
        <w:rPr>
          <w:rFonts w:cstheme="minorHAnsi"/>
        </w:rPr>
        <w:t xml:space="preserve">Fall Meeting </w:t>
      </w:r>
      <w:r w:rsidR="008A5DCA" w:rsidRPr="00AA6989">
        <w:rPr>
          <w:rFonts w:cstheme="minorHAnsi"/>
        </w:rPr>
        <w:t>(</w:t>
      </w:r>
      <w:r w:rsidR="00AA20D1" w:rsidRPr="00AA6989">
        <w:rPr>
          <w:rFonts w:cstheme="minorHAnsi"/>
        </w:rPr>
        <w:t xml:space="preserve">October </w:t>
      </w:r>
      <w:r w:rsidR="006E5BC9" w:rsidRPr="00AA6989">
        <w:rPr>
          <w:rFonts w:cstheme="minorHAnsi"/>
        </w:rPr>
        <w:t>5-6, 2021</w:t>
      </w:r>
      <w:r w:rsidR="008A5DCA" w:rsidRPr="00AA6989">
        <w:rPr>
          <w:rFonts w:cstheme="minorHAnsi"/>
        </w:rPr>
        <w:t>)</w:t>
      </w:r>
      <w:r w:rsidR="008D4492" w:rsidRPr="00AA6989">
        <w:rPr>
          <w:rFonts w:cstheme="minorHAnsi"/>
        </w:rPr>
        <w:t>.</w:t>
      </w:r>
      <w:r w:rsidR="00636014" w:rsidRPr="00AA6989">
        <w:rPr>
          <w:rFonts w:cstheme="minorHAnsi"/>
        </w:rPr>
        <w:t xml:space="preserve">  </w:t>
      </w:r>
    </w:p>
    <w:p w14:paraId="24F88E1E" w14:textId="77777777" w:rsidR="000B7916" w:rsidRPr="00AA6989" w:rsidRDefault="000B7916" w:rsidP="00E54D6F">
      <w:pPr>
        <w:spacing w:after="0" w:line="480" w:lineRule="auto"/>
        <w:rPr>
          <w:rFonts w:cstheme="minorHAnsi"/>
        </w:rPr>
      </w:pPr>
    </w:p>
    <w:p w14:paraId="3859CCB2" w14:textId="36A74FDA" w:rsidR="009B7DD0" w:rsidRDefault="009B7DD0" w:rsidP="00E54D6F">
      <w:pPr>
        <w:spacing w:after="0" w:line="480" w:lineRule="auto"/>
        <w:ind w:left="720"/>
        <w:rPr>
          <w:rFonts w:cstheme="minorHAnsi"/>
        </w:rPr>
      </w:pPr>
      <w:r w:rsidRPr="00AA6989">
        <w:rPr>
          <w:rFonts w:cstheme="minorHAnsi"/>
        </w:rPr>
        <w:lastRenderedPageBreak/>
        <w:t>Chub Mackerel spec</w:t>
      </w:r>
      <w:r w:rsidR="002E6E89" w:rsidRPr="00AA6989">
        <w:rPr>
          <w:rFonts w:cstheme="minorHAnsi"/>
        </w:rPr>
        <w:t>ifications received a no change recommendation to the previously approved specifications for 2022.</w:t>
      </w:r>
    </w:p>
    <w:p w14:paraId="4BAF1E8F" w14:textId="77777777" w:rsidR="000B7916" w:rsidRPr="00AA6989" w:rsidRDefault="000B7916" w:rsidP="00E54D6F">
      <w:pPr>
        <w:spacing w:after="0" w:line="480" w:lineRule="auto"/>
        <w:ind w:left="720"/>
        <w:rPr>
          <w:rFonts w:cstheme="minorHAnsi"/>
        </w:rPr>
      </w:pPr>
    </w:p>
    <w:p w14:paraId="1768A381" w14:textId="6B90A8D4" w:rsidR="00576B98" w:rsidRDefault="00163038" w:rsidP="00E54D6F">
      <w:pPr>
        <w:spacing w:after="0" w:line="480" w:lineRule="auto"/>
        <w:ind w:left="720"/>
        <w:rPr>
          <w:rStyle w:val="markedcontent"/>
          <w:rFonts w:cstheme="minorHAnsi"/>
        </w:rPr>
      </w:pPr>
      <w:r>
        <w:rPr>
          <w:rFonts w:cstheme="minorHAnsi"/>
        </w:rPr>
        <w:t xml:space="preserve">The Council </w:t>
      </w:r>
      <w:r w:rsidR="00AA6989" w:rsidRPr="00AA6989">
        <w:rPr>
          <w:rFonts w:cstheme="minorHAnsi"/>
        </w:rPr>
        <w:t xml:space="preserve">reviewed the </w:t>
      </w:r>
      <w:r w:rsidR="00AA6989" w:rsidRPr="00AA6989">
        <w:rPr>
          <w:rStyle w:val="markedcontent"/>
          <w:rFonts w:cstheme="minorHAnsi"/>
        </w:rPr>
        <w:t xml:space="preserve">SSC’s September 2021 meeting results regarding the </w:t>
      </w:r>
      <w:r w:rsidRPr="00AA6989">
        <w:rPr>
          <w:rFonts w:cstheme="minorHAnsi"/>
        </w:rPr>
        <w:t xml:space="preserve">Atlantic mackerel </w:t>
      </w:r>
      <w:r w:rsidR="00AA6989" w:rsidRPr="00AA6989">
        <w:rPr>
          <w:rStyle w:val="markedcontent"/>
          <w:rFonts w:cstheme="minorHAnsi"/>
        </w:rPr>
        <w:t>stock rebuilding approach</w:t>
      </w:r>
      <w:r w:rsidR="001D1D00">
        <w:rPr>
          <w:rStyle w:val="markedcontent"/>
          <w:rFonts w:cstheme="minorHAnsi"/>
        </w:rPr>
        <w:t xml:space="preserve">es and provided additional guidance </w:t>
      </w:r>
      <w:r w:rsidR="00FB035C">
        <w:rPr>
          <w:rStyle w:val="markedcontent"/>
          <w:rFonts w:cstheme="minorHAnsi"/>
        </w:rPr>
        <w:t>regarding rebuilding plan modifications</w:t>
      </w:r>
      <w:r w:rsidR="001D1D00">
        <w:rPr>
          <w:rStyle w:val="markedcontent"/>
          <w:rFonts w:cstheme="minorHAnsi"/>
        </w:rPr>
        <w:t>.</w:t>
      </w:r>
    </w:p>
    <w:p w14:paraId="290E9766" w14:textId="77777777" w:rsidR="00E54D6F" w:rsidRDefault="00E54D6F" w:rsidP="00E54D6F">
      <w:pPr>
        <w:spacing w:after="0" w:line="480" w:lineRule="auto"/>
        <w:ind w:left="720"/>
        <w:rPr>
          <w:rStyle w:val="markedcontent"/>
          <w:rFonts w:cstheme="minorHAnsi"/>
        </w:rPr>
      </w:pPr>
    </w:p>
    <w:p w14:paraId="5D930D5E" w14:textId="2F63865C" w:rsidR="00FB035C" w:rsidRDefault="004E41D5" w:rsidP="00E54D6F">
      <w:pPr>
        <w:spacing w:after="0" w:line="480" w:lineRule="auto"/>
        <w:ind w:left="720"/>
        <w:rPr>
          <w:rStyle w:val="markedcontent"/>
          <w:rFonts w:cstheme="minorHAnsi"/>
        </w:rPr>
      </w:pPr>
      <w:r>
        <w:rPr>
          <w:rStyle w:val="markedcontent"/>
          <w:rFonts w:cstheme="minorHAnsi"/>
        </w:rPr>
        <w:t xml:space="preserve">For spiny dogfish, a recommendation of no change to the previously approved </w:t>
      </w:r>
      <w:r w:rsidR="00163038">
        <w:rPr>
          <w:rStyle w:val="markedcontent"/>
          <w:rFonts w:cstheme="minorHAnsi"/>
        </w:rPr>
        <w:t>specifications</w:t>
      </w:r>
      <w:r>
        <w:rPr>
          <w:rStyle w:val="markedcontent"/>
          <w:rFonts w:cstheme="minorHAnsi"/>
        </w:rPr>
        <w:t xml:space="preserve"> for 2022</w:t>
      </w:r>
      <w:r w:rsidR="009747C0">
        <w:rPr>
          <w:rStyle w:val="markedcontent"/>
          <w:rFonts w:cstheme="minorHAnsi"/>
        </w:rPr>
        <w:t xml:space="preserve"> and a 25% increase to federal trip limits moving them from 6,000 to </w:t>
      </w:r>
      <w:r w:rsidR="00C52D9C">
        <w:rPr>
          <w:rStyle w:val="markedcontent"/>
          <w:rFonts w:cstheme="minorHAnsi"/>
        </w:rPr>
        <w:t>7,500 pounds.</w:t>
      </w:r>
    </w:p>
    <w:p w14:paraId="47B461CB" w14:textId="77777777" w:rsidR="00E54D6F" w:rsidRDefault="00E54D6F" w:rsidP="00E54D6F">
      <w:pPr>
        <w:spacing w:after="0" w:line="480" w:lineRule="auto"/>
        <w:ind w:left="720"/>
        <w:rPr>
          <w:rStyle w:val="markedcontent"/>
          <w:rFonts w:cstheme="minorHAnsi"/>
        </w:rPr>
      </w:pPr>
    </w:p>
    <w:p w14:paraId="6ECCD1DD" w14:textId="2DB0FB66" w:rsidR="00C52D9C" w:rsidRDefault="00C52D9C" w:rsidP="00E54D6F">
      <w:pPr>
        <w:spacing w:after="0" w:line="480" w:lineRule="auto"/>
        <w:ind w:left="720"/>
        <w:rPr>
          <w:rStyle w:val="markedcontent"/>
          <w:rFonts w:cstheme="minorHAnsi"/>
        </w:rPr>
      </w:pPr>
      <w:r>
        <w:rPr>
          <w:rStyle w:val="markedcontent"/>
          <w:rFonts w:cstheme="minorHAnsi"/>
        </w:rPr>
        <w:t xml:space="preserve">The Greater Atlantic </w:t>
      </w:r>
      <w:r w:rsidR="009519A7">
        <w:rPr>
          <w:rStyle w:val="markedcontent"/>
          <w:rFonts w:cstheme="minorHAnsi"/>
        </w:rPr>
        <w:t xml:space="preserve">Regional </w:t>
      </w:r>
      <w:r>
        <w:rPr>
          <w:rStyle w:val="markedcontent"/>
          <w:rFonts w:cstheme="minorHAnsi"/>
        </w:rPr>
        <w:t xml:space="preserve">Fisheries </w:t>
      </w:r>
      <w:r w:rsidR="009519A7">
        <w:rPr>
          <w:rStyle w:val="markedcontent"/>
          <w:rFonts w:cstheme="minorHAnsi"/>
        </w:rPr>
        <w:t>Office (</w:t>
      </w:r>
      <w:r>
        <w:rPr>
          <w:rStyle w:val="markedcontent"/>
          <w:rFonts w:cstheme="minorHAnsi"/>
        </w:rPr>
        <w:t>GARFO</w:t>
      </w:r>
      <w:r w:rsidR="009519A7">
        <w:rPr>
          <w:rStyle w:val="markedcontent"/>
          <w:rFonts w:cstheme="minorHAnsi"/>
        </w:rPr>
        <w:t>)</w:t>
      </w:r>
      <w:r>
        <w:rPr>
          <w:rStyle w:val="markedcontent"/>
          <w:rFonts w:cstheme="minorHAnsi"/>
        </w:rPr>
        <w:t xml:space="preserve"> pro</w:t>
      </w:r>
      <w:r w:rsidR="009519A7">
        <w:rPr>
          <w:rStyle w:val="markedcontent"/>
          <w:rFonts w:cstheme="minorHAnsi"/>
        </w:rPr>
        <w:t xml:space="preserve">vided an update </w:t>
      </w:r>
      <w:r w:rsidR="0002096B">
        <w:rPr>
          <w:rStyle w:val="markedcontent"/>
          <w:rFonts w:cstheme="minorHAnsi"/>
        </w:rPr>
        <w:t>on reporting and permitting for tilefish.</w:t>
      </w:r>
    </w:p>
    <w:p w14:paraId="79A94211" w14:textId="77777777" w:rsidR="000B7916" w:rsidRDefault="000B7916" w:rsidP="00CC698C">
      <w:pPr>
        <w:spacing w:after="0" w:line="480" w:lineRule="auto"/>
        <w:rPr>
          <w:rStyle w:val="markedcontent"/>
          <w:rFonts w:cstheme="minorHAnsi"/>
        </w:rPr>
      </w:pPr>
    </w:p>
    <w:p w14:paraId="2D539BA5" w14:textId="07029333" w:rsidR="0002096B" w:rsidRDefault="003471CE" w:rsidP="00E54D6F">
      <w:pPr>
        <w:spacing w:after="0" w:line="480" w:lineRule="auto"/>
        <w:ind w:left="720"/>
        <w:rPr>
          <w:rFonts w:cstheme="minorHAnsi"/>
        </w:rPr>
      </w:pPr>
      <w:r>
        <w:rPr>
          <w:rStyle w:val="markedcontent"/>
          <w:rFonts w:cstheme="minorHAnsi"/>
        </w:rPr>
        <w:t xml:space="preserve">GARFO provided a </w:t>
      </w:r>
      <w:r w:rsidRPr="003471CE">
        <w:rPr>
          <w:rFonts w:cstheme="minorHAnsi"/>
        </w:rPr>
        <w:t xml:space="preserve">briefing on </w:t>
      </w:r>
      <w:r>
        <w:rPr>
          <w:rFonts w:cstheme="minorHAnsi"/>
        </w:rPr>
        <w:t xml:space="preserve">the </w:t>
      </w:r>
      <w:r w:rsidRPr="003471CE">
        <w:rPr>
          <w:rFonts w:cstheme="minorHAnsi"/>
        </w:rPr>
        <w:t>development of risk reduction measures to reduce mortality</w:t>
      </w:r>
      <w:r w:rsidR="00084EC0">
        <w:rPr>
          <w:rFonts w:cstheme="minorHAnsi"/>
        </w:rPr>
        <w:t xml:space="preserve"> and </w:t>
      </w:r>
      <w:r w:rsidRPr="003471CE">
        <w:rPr>
          <w:rFonts w:cstheme="minorHAnsi"/>
        </w:rPr>
        <w:t>injury</w:t>
      </w:r>
      <w:r w:rsidR="00CD67A9">
        <w:rPr>
          <w:rFonts w:cstheme="minorHAnsi"/>
        </w:rPr>
        <w:t xml:space="preserve"> of right whales</w:t>
      </w:r>
      <w:r w:rsidRPr="003471CE">
        <w:rPr>
          <w:rFonts w:cstheme="minorHAnsi"/>
        </w:rPr>
        <w:t xml:space="preserve"> in </w:t>
      </w:r>
      <w:r w:rsidR="00084EC0">
        <w:rPr>
          <w:rFonts w:cstheme="minorHAnsi"/>
        </w:rPr>
        <w:t xml:space="preserve">the </w:t>
      </w:r>
      <w:r w:rsidRPr="003471CE">
        <w:rPr>
          <w:rFonts w:cstheme="minorHAnsi"/>
        </w:rPr>
        <w:t>trap</w:t>
      </w:r>
      <w:r w:rsidR="00084EC0">
        <w:rPr>
          <w:rFonts w:cstheme="minorHAnsi"/>
        </w:rPr>
        <w:t xml:space="preserve"> and </w:t>
      </w:r>
      <w:r w:rsidRPr="003471CE">
        <w:rPr>
          <w:rFonts w:cstheme="minorHAnsi"/>
        </w:rPr>
        <w:t>pot and gillnet fisheries</w:t>
      </w:r>
      <w:r w:rsidR="00084EC0">
        <w:rPr>
          <w:rFonts w:cstheme="minorHAnsi"/>
        </w:rPr>
        <w:t>.</w:t>
      </w:r>
    </w:p>
    <w:p w14:paraId="79197E1E" w14:textId="77777777" w:rsidR="000B7916" w:rsidRDefault="000B7916" w:rsidP="00E54D6F">
      <w:pPr>
        <w:spacing w:after="0" w:line="480" w:lineRule="auto"/>
        <w:ind w:left="720"/>
        <w:rPr>
          <w:rFonts w:cstheme="minorHAnsi"/>
        </w:rPr>
      </w:pPr>
    </w:p>
    <w:p w14:paraId="11577431" w14:textId="2F918F46" w:rsidR="00137B1C" w:rsidRDefault="00053978" w:rsidP="00E54D6F">
      <w:pPr>
        <w:spacing w:after="0" w:line="480" w:lineRule="auto"/>
        <w:ind w:left="720"/>
        <w:rPr>
          <w:rFonts w:cstheme="minorHAnsi"/>
        </w:rPr>
      </w:pPr>
      <w:r>
        <w:rPr>
          <w:rFonts w:cstheme="minorHAnsi"/>
        </w:rPr>
        <w:t xml:space="preserve">In other business, a </w:t>
      </w:r>
      <w:r w:rsidR="00B832FD" w:rsidRPr="00B832FD">
        <w:rPr>
          <w:rFonts w:cstheme="minorHAnsi"/>
        </w:rPr>
        <w:t xml:space="preserve">presentation on a diet study of tuna, marlin, and spearfish in </w:t>
      </w:r>
      <w:r w:rsidR="00163038">
        <w:rPr>
          <w:rFonts w:cstheme="minorHAnsi"/>
        </w:rPr>
        <w:t xml:space="preserve">the </w:t>
      </w:r>
      <w:r w:rsidR="00B832FD" w:rsidRPr="00B832FD">
        <w:rPr>
          <w:rFonts w:cstheme="minorHAnsi"/>
        </w:rPr>
        <w:t>Mid-Atlantic</w:t>
      </w:r>
      <w:r w:rsidR="00B832FD">
        <w:rPr>
          <w:rFonts w:cstheme="minorHAnsi"/>
        </w:rPr>
        <w:t xml:space="preserve"> was provide</w:t>
      </w:r>
      <w:r w:rsidR="00163038">
        <w:rPr>
          <w:rFonts w:cstheme="minorHAnsi"/>
        </w:rPr>
        <w:t>d</w:t>
      </w:r>
      <w:r w:rsidR="00B832FD">
        <w:rPr>
          <w:rFonts w:cstheme="minorHAnsi"/>
        </w:rPr>
        <w:t xml:space="preserve"> for the </w:t>
      </w:r>
      <w:r>
        <w:rPr>
          <w:rFonts w:cstheme="minorHAnsi"/>
        </w:rPr>
        <w:t>Highly Migratory Species</w:t>
      </w:r>
      <w:r w:rsidR="00B832FD">
        <w:rPr>
          <w:rFonts w:cstheme="minorHAnsi"/>
        </w:rPr>
        <w:t xml:space="preserve">.  A draft </w:t>
      </w:r>
      <w:r w:rsidR="00137B1C" w:rsidRPr="00137B1C">
        <w:rPr>
          <w:rFonts w:cstheme="minorHAnsi"/>
        </w:rPr>
        <w:t xml:space="preserve">list of actions for </w:t>
      </w:r>
      <w:r w:rsidR="00163038">
        <w:rPr>
          <w:rFonts w:cstheme="minorHAnsi"/>
        </w:rPr>
        <w:t xml:space="preserve">the </w:t>
      </w:r>
      <w:r w:rsidR="00137B1C" w:rsidRPr="00137B1C">
        <w:rPr>
          <w:rFonts w:cstheme="minorHAnsi"/>
        </w:rPr>
        <w:t>2022 Implementation Plan</w:t>
      </w:r>
      <w:r w:rsidR="00137B1C">
        <w:rPr>
          <w:rFonts w:cstheme="minorHAnsi"/>
        </w:rPr>
        <w:t xml:space="preserve"> was reviewed, as well as a new biological opinion on the scallop fishery.</w:t>
      </w:r>
    </w:p>
    <w:p w14:paraId="732A3E5C" w14:textId="77777777" w:rsidR="000B7916" w:rsidRDefault="000B7916" w:rsidP="00137B1C">
      <w:pPr>
        <w:spacing w:after="0" w:line="480" w:lineRule="auto"/>
        <w:rPr>
          <w:rFonts w:cstheme="minorHAnsi"/>
        </w:rPr>
      </w:pPr>
    </w:p>
    <w:p w14:paraId="5424AF01" w14:textId="40FDF980" w:rsidR="00137B1C" w:rsidRDefault="002164C5" w:rsidP="00E54D6F">
      <w:pPr>
        <w:spacing w:after="0" w:line="480" w:lineRule="auto"/>
        <w:ind w:left="720"/>
        <w:rPr>
          <w:rFonts w:cstheme="minorHAnsi"/>
        </w:rPr>
      </w:pPr>
      <w:r>
        <w:rPr>
          <w:rFonts w:cstheme="minorHAnsi"/>
        </w:rPr>
        <w:t xml:space="preserve">The next meeting was announced to occur on December 13-16 and will be </w:t>
      </w:r>
      <w:r w:rsidR="000B7916">
        <w:rPr>
          <w:rFonts w:cstheme="minorHAnsi"/>
        </w:rPr>
        <w:t xml:space="preserve">a hybrid </w:t>
      </w:r>
      <w:r w:rsidR="00CD67A9">
        <w:rPr>
          <w:rFonts w:cstheme="minorHAnsi"/>
        </w:rPr>
        <w:t xml:space="preserve">meeting, allowing both </w:t>
      </w:r>
      <w:r w:rsidR="000B7916">
        <w:rPr>
          <w:rFonts w:cstheme="minorHAnsi"/>
        </w:rPr>
        <w:t>virtual and in-person</w:t>
      </w:r>
      <w:r w:rsidR="00CD67A9">
        <w:rPr>
          <w:rFonts w:cstheme="minorHAnsi"/>
        </w:rPr>
        <w:t xml:space="preserve"> attendance</w:t>
      </w:r>
      <w:r w:rsidR="000B7916">
        <w:rPr>
          <w:rFonts w:cstheme="minorHAnsi"/>
        </w:rPr>
        <w:t>.</w:t>
      </w:r>
    </w:p>
    <w:p w14:paraId="696C1C53" w14:textId="77777777" w:rsidR="00137B1C" w:rsidRPr="00137B1C" w:rsidRDefault="00137B1C" w:rsidP="00E54D6F">
      <w:pPr>
        <w:spacing w:after="0" w:line="480" w:lineRule="auto"/>
        <w:ind w:left="720"/>
        <w:rPr>
          <w:rFonts w:cstheme="minorHAnsi"/>
        </w:rPr>
      </w:pPr>
    </w:p>
    <w:p w14:paraId="246107FE" w14:textId="1C7E55E6" w:rsidR="00CC698C" w:rsidRPr="004E73B1" w:rsidRDefault="00CD67A9" w:rsidP="00CC698C">
      <w:pPr>
        <w:pStyle w:val="ListParagraph"/>
        <w:numPr>
          <w:ilvl w:val="0"/>
          <w:numId w:val="1"/>
        </w:numPr>
        <w:spacing w:after="0" w:line="480" w:lineRule="auto"/>
        <w:rPr>
          <w:b/>
        </w:rPr>
      </w:pPr>
      <w:r>
        <w:rPr>
          <w:b/>
        </w:rPr>
        <w:t>Marine Fisheries</w:t>
      </w:r>
      <w:r w:rsidR="00CC698C" w:rsidRPr="004E73B1">
        <w:rPr>
          <w:b/>
        </w:rPr>
        <w:t xml:space="preserve"> Bureau Report</w:t>
      </w:r>
      <w:r>
        <w:rPr>
          <w:b/>
        </w:rPr>
        <w:t xml:space="preserve"> (</w:t>
      </w:r>
      <w:r w:rsidR="00CC698C" w:rsidRPr="004E73B1">
        <w:rPr>
          <w:b/>
        </w:rPr>
        <w:t>J. Brust</w:t>
      </w:r>
      <w:r>
        <w:rPr>
          <w:b/>
        </w:rPr>
        <w:t>)</w:t>
      </w:r>
    </w:p>
    <w:p w14:paraId="19A5DFE5" w14:textId="77777777" w:rsidR="00453325" w:rsidRDefault="00E70EDE" w:rsidP="00E54D6F">
      <w:pPr>
        <w:spacing w:after="0" w:line="480" w:lineRule="auto"/>
        <w:ind w:left="720"/>
      </w:pPr>
      <w:r>
        <w:lastRenderedPageBreak/>
        <w:t xml:space="preserve">The </w:t>
      </w:r>
      <w:r w:rsidR="00163038">
        <w:t>S</w:t>
      </w:r>
      <w:r>
        <w:t xml:space="preserve">triped </w:t>
      </w:r>
      <w:r w:rsidR="00163038">
        <w:t>B</w:t>
      </w:r>
      <w:r>
        <w:t xml:space="preserve">ass </w:t>
      </w:r>
      <w:r w:rsidR="00163038">
        <w:t>B</w:t>
      </w:r>
      <w:r>
        <w:t xml:space="preserve">onus </w:t>
      </w:r>
      <w:r w:rsidR="00163038">
        <w:t>P</w:t>
      </w:r>
      <w:r>
        <w:t xml:space="preserve">rogram </w:t>
      </w:r>
      <w:r w:rsidR="00163038">
        <w:t xml:space="preserve">application period </w:t>
      </w:r>
      <w:r w:rsidR="009D60A6">
        <w:t xml:space="preserve">closed on October 31, 2021.  Permits were issued </w:t>
      </w:r>
      <w:r w:rsidR="005C55D7">
        <w:t xml:space="preserve">and 4,290 fish were reported harvested so far this year.  </w:t>
      </w:r>
    </w:p>
    <w:p w14:paraId="735552E3" w14:textId="77777777" w:rsidR="00453325" w:rsidRDefault="00453325" w:rsidP="00E54D6F">
      <w:pPr>
        <w:spacing w:after="0" w:line="480" w:lineRule="auto"/>
        <w:ind w:left="720"/>
      </w:pPr>
    </w:p>
    <w:p w14:paraId="1DE38B3F" w14:textId="2EE88C1A" w:rsidR="005C00F1" w:rsidRDefault="005C55D7" w:rsidP="00E54D6F">
      <w:pPr>
        <w:spacing w:after="0" w:line="480" w:lineRule="auto"/>
        <w:ind w:left="720"/>
      </w:pPr>
      <w:r>
        <w:t xml:space="preserve">The </w:t>
      </w:r>
      <w:r w:rsidR="00453325">
        <w:t xml:space="preserve">2021 </w:t>
      </w:r>
      <w:r>
        <w:t>striped bass</w:t>
      </w:r>
      <w:r w:rsidR="00A12857">
        <w:t xml:space="preserve"> </w:t>
      </w:r>
      <w:r w:rsidR="00163038">
        <w:t xml:space="preserve">young-of-year </w:t>
      </w:r>
      <w:r>
        <w:t xml:space="preserve">index </w:t>
      </w:r>
      <w:r w:rsidR="00A12857">
        <w:t>trends were</w:t>
      </w:r>
      <w:r>
        <w:t xml:space="preserve"> discussed.</w:t>
      </w:r>
      <w:r w:rsidR="00453325">
        <w:t xml:space="preserve"> This year’s index is below average, ranking 29</w:t>
      </w:r>
      <w:r w:rsidR="00453325" w:rsidRPr="00453325">
        <w:rPr>
          <w:vertAlign w:val="superscript"/>
        </w:rPr>
        <w:t>th</w:t>
      </w:r>
      <w:r w:rsidR="00453325">
        <w:t xml:space="preserve"> out of 41 years.</w:t>
      </w:r>
      <w:r>
        <w:t xml:space="preserve">  </w:t>
      </w:r>
    </w:p>
    <w:p w14:paraId="6E2BE09D" w14:textId="25C99CBC" w:rsidR="002B1E0C" w:rsidRDefault="006E22AF" w:rsidP="00E54D6F">
      <w:pPr>
        <w:pStyle w:val="ListParagraph"/>
        <w:numPr>
          <w:ilvl w:val="0"/>
          <w:numId w:val="27"/>
        </w:numPr>
        <w:spacing w:after="0" w:line="480" w:lineRule="auto"/>
      </w:pPr>
      <w:r>
        <w:t xml:space="preserve">Mr. Rush </w:t>
      </w:r>
      <w:r w:rsidR="00D049EE">
        <w:t xml:space="preserve">asked about current studies that are </w:t>
      </w:r>
      <w:r w:rsidR="00705E9C">
        <w:t>being conducted</w:t>
      </w:r>
      <w:r w:rsidR="00E72AE1">
        <w:t xml:space="preserve"> and </w:t>
      </w:r>
      <w:r w:rsidR="00EC2B72">
        <w:t xml:space="preserve">provided ideas of </w:t>
      </w:r>
      <w:r w:rsidR="008B47D2">
        <w:t>future studies.</w:t>
      </w:r>
    </w:p>
    <w:p w14:paraId="0801D169" w14:textId="3669A547" w:rsidR="008B47D2" w:rsidRDefault="008B47D2" w:rsidP="00E54D6F">
      <w:pPr>
        <w:pStyle w:val="ListParagraph"/>
        <w:numPr>
          <w:ilvl w:val="0"/>
          <w:numId w:val="27"/>
        </w:numPr>
        <w:spacing w:after="0" w:line="480" w:lineRule="auto"/>
      </w:pPr>
      <w:r>
        <w:t xml:space="preserve">Mr. Hollinger commented </w:t>
      </w:r>
      <w:r w:rsidR="004A5733">
        <w:t xml:space="preserve">on water temperature correlation on abundance and explained how that may have something to do with variability </w:t>
      </w:r>
      <w:r w:rsidR="00DE3A6F">
        <w:t>of the i</w:t>
      </w:r>
      <w:r w:rsidR="00163038">
        <w:t>n</w:t>
      </w:r>
      <w:r w:rsidR="00DE3A6F">
        <w:t>dex.</w:t>
      </w:r>
    </w:p>
    <w:p w14:paraId="0EC2042B" w14:textId="77777777" w:rsidR="00053E96" w:rsidRDefault="00053E96" w:rsidP="00CC698C">
      <w:pPr>
        <w:spacing w:after="0" w:line="480" w:lineRule="auto"/>
      </w:pPr>
    </w:p>
    <w:p w14:paraId="36CDED6C" w14:textId="0A66C69C" w:rsidR="00E70EDE" w:rsidRDefault="00453325" w:rsidP="00E54D6F">
      <w:pPr>
        <w:spacing w:after="0" w:line="480" w:lineRule="auto"/>
        <w:ind w:left="720"/>
      </w:pPr>
      <w:r>
        <w:t>An update was provided on commercial b</w:t>
      </w:r>
      <w:r w:rsidR="005C00F1">
        <w:t>lue crab compliance</w:t>
      </w:r>
      <w:r>
        <w:t xml:space="preserve">. Staff made 23 courtesy calls. In addition, six first offenses and 1 second offense were issued. </w:t>
      </w:r>
    </w:p>
    <w:p w14:paraId="15005D1F" w14:textId="77777777" w:rsidR="000A2A90" w:rsidRDefault="000A2A90" w:rsidP="00E54D6F">
      <w:pPr>
        <w:spacing w:after="0" w:line="480" w:lineRule="auto"/>
        <w:ind w:left="720"/>
      </w:pPr>
    </w:p>
    <w:p w14:paraId="4C9997B3" w14:textId="494EED5D" w:rsidR="00DE3A6F" w:rsidRDefault="00E27534" w:rsidP="00E54D6F">
      <w:pPr>
        <w:spacing w:after="0" w:line="480" w:lineRule="auto"/>
        <w:ind w:left="720"/>
      </w:pPr>
      <w:r>
        <w:t>Commercial Seasons and Quotas were presented</w:t>
      </w:r>
      <w:r w:rsidR="00965A2A">
        <w:t xml:space="preserve">. </w:t>
      </w:r>
      <w:r>
        <w:t xml:space="preserve">The Bureau </w:t>
      </w:r>
      <w:r w:rsidR="00965A2A">
        <w:t xml:space="preserve">received </w:t>
      </w:r>
      <w:r>
        <w:t xml:space="preserve">a transfer </w:t>
      </w:r>
      <w:r w:rsidR="00965A2A">
        <w:t xml:space="preserve">of 275,000 pounds of menhaden from </w:t>
      </w:r>
      <w:r>
        <w:t>South Carolina</w:t>
      </w:r>
      <w:r w:rsidR="00DF3E12">
        <w:t>.</w:t>
      </w:r>
      <w:r w:rsidR="0016121C">
        <w:t xml:space="preserve"> </w:t>
      </w:r>
    </w:p>
    <w:p w14:paraId="10EE7D0A" w14:textId="6021E55E" w:rsidR="00DE3A6F" w:rsidRDefault="00DE3A6F" w:rsidP="00E54D6F">
      <w:pPr>
        <w:pStyle w:val="ListParagraph"/>
        <w:numPr>
          <w:ilvl w:val="0"/>
          <w:numId w:val="28"/>
        </w:numPr>
        <w:spacing w:after="0" w:line="480" w:lineRule="auto"/>
      </w:pPr>
      <w:r>
        <w:t xml:space="preserve">Mr. Kaelin thanked the MFA staff for </w:t>
      </w:r>
      <w:r w:rsidR="00235155">
        <w:t>acquiring the South Carolina transfer</w:t>
      </w:r>
      <w:r w:rsidR="00965A2A">
        <w:t xml:space="preserve"> and commented that the purse seine ITQ program is working well to keep the fishery open late into the year</w:t>
      </w:r>
      <w:r w:rsidR="00235155">
        <w:t>.</w:t>
      </w:r>
    </w:p>
    <w:p w14:paraId="32BEA979" w14:textId="62D1DF43" w:rsidR="00F45E0D" w:rsidRDefault="00F45E0D" w:rsidP="00E54D6F">
      <w:pPr>
        <w:pStyle w:val="ListParagraph"/>
        <w:numPr>
          <w:ilvl w:val="0"/>
          <w:numId w:val="28"/>
        </w:numPr>
        <w:spacing w:after="0" w:line="480" w:lineRule="auto"/>
      </w:pPr>
      <w:r>
        <w:t xml:space="preserve">Mr. Kaelin described the current </w:t>
      </w:r>
      <w:proofErr w:type="spellStart"/>
      <w:r>
        <w:t>Sal</w:t>
      </w:r>
      <w:r w:rsidR="002F185F">
        <w:t>ton</w:t>
      </w:r>
      <w:r w:rsidR="00AA7207">
        <w:t>stall-Ken</w:t>
      </w:r>
      <w:r>
        <w:t>nnedy</w:t>
      </w:r>
      <w:proofErr w:type="spellEnd"/>
      <w:r>
        <w:t xml:space="preserve"> Grant that </w:t>
      </w:r>
      <w:r w:rsidR="00CC102D">
        <w:t xml:space="preserve">will study Atlantic menhaden off the east coast and mentioned that there will be a need to </w:t>
      </w:r>
      <w:r w:rsidR="00926ABD">
        <w:t>transfer quota from the coastwide quota directed to the study allocation</w:t>
      </w:r>
      <w:r w:rsidR="00427089">
        <w:t xml:space="preserve"> being conducted on the NJ commercial menhaden boat, F/V </w:t>
      </w:r>
      <w:proofErr w:type="spellStart"/>
      <w:r w:rsidR="00427089">
        <w:t>Dyrsten</w:t>
      </w:r>
      <w:proofErr w:type="spellEnd"/>
      <w:r w:rsidR="00427089">
        <w:t>.</w:t>
      </w:r>
    </w:p>
    <w:p w14:paraId="28599616" w14:textId="55CDC453" w:rsidR="00427089" w:rsidRDefault="00427089" w:rsidP="00E54D6F">
      <w:pPr>
        <w:pStyle w:val="ListParagraph"/>
        <w:numPr>
          <w:ilvl w:val="1"/>
          <w:numId w:val="28"/>
        </w:numPr>
        <w:spacing w:after="0" w:line="480" w:lineRule="auto"/>
      </w:pPr>
      <w:r>
        <w:lastRenderedPageBreak/>
        <w:t xml:space="preserve">Mr. Brust </w:t>
      </w:r>
      <w:r w:rsidR="00EE1F83">
        <w:t>relayed that he and MFA Administrator</w:t>
      </w:r>
      <w:r w:rsidR="00163038">
        <w:t>,</w:t>
      </w:r>
      <w:r w:rsidR="00EE1F83">
        <w:t xml:space="preserve"> Mr. Cimino</w:t>
      </w:r>
      <w:r w:rsidR="00163038">
        <w:t>,</w:t>
      </w:r>
      <w:r w:rsidR="00EE1F83">
        <w:t xml:space="preserve"> have been discussing the process </w:t>
      </w:r>
      <w:r w:rsidR="00DE581C">
        <w:t xml:space="preserve">for acquiring the quota </w:t>
      </w:r>
      <w:r w:rsidR="00163038">
        <w:t xml:space="preserve">needed </w:t>
      </w:r>
      <w:r w:rsidR="00DE581C">
        <w:t>for that study and will update the group when more information becomes available.</w:t>
      </w:r>
    </w:p>
    <w:p w14:paraId="0CFBAF4A" w14:textId="77777777" w:rsidR="00DE3A6F" w:rsidRDefault="00DE3A6F" w:rsidP="00CC698C">
      <w:pPr>
        <w:spacing w:after="0" w:line="480" w:lineRule="auto"/>
      </w:pPr>
    </w:p>
    <w:p w14:paraId="426E0148" w14:textId="77777777" w:rsidR="00235155" w:rsidRDefault="00DF3E12" w:rsidP="00E54D6F">
      <w:pPr>
        <w:spacing w:after="0" w:line="480" w:lineRule="auto"/>
        <w:ind w:left="720"/>
      </w:pPr>
      <w:r>
        <w:t xml:space="preserve">The black sea bass season 5 </w:t>
      </w:r>
      <w:r w:rsidR="007E5836">
        <w:t>quota under-harvested by 120,000 pounds rolling that poundage into the final season 6 fishery</w:t>
      </w:r>
      <w:r w:rsidR="00C37F8F">
        <w:t xml:space="preserve">.  A new trip limit will not be adjusted at this time as advisors felt the extra quota for season 6 will be harvested </w:t>
      </w:r>
      <w:r w:rsidR="0016121C">
        <w:t xml:space="preserve">under the current trip limit.  </w:t>
      </w:r>
    </w:p>
    <w:p w14:paraId="1106201C" w14:textId="77777777" w:rsidR="00235155" w:rsidRDefault="00235155" w:rsidP="00E54D6F">
      <w:pPr>
        <w:spacing w:after="0" w:line="480" w:lineRule="auto"/>
        <w:ind w:left="720"/>
      </w:pPr>
    </w:p>
    <w:p w14:paraId="2D3EAA15" w14:textId="1133F336" w:rsidR="0016121C" w:rsidRDefault="0016121C" w:rsidP="00E54D6F">
      <w:pPr>
        <w:spacing w:after="0" w:line="480" w:lineRule="auto"/>
        <w:ind w:left="720"/>
      </w:pPr>
      <w:r>
        <w:t xml:space="preserve">The summer flounder season 5 fishery under-harvested </w:t>
      </w:r>
      <w:r w:rsidR="00AB1782">
        <w:t xml:space="preserve">by 470,000 pounds bringing the season 6 quota up from </w:t>
      </w:r>
      <w:r w:rsidR="00C82FA8">
        <w:t>207,000 pounds to 637,000 pounds.  The season 6 trip limit was adjusted from 2,000 pounds a week to 4,000 pounds a week to account for this.</w:t>
      </w:r>
    </w:p>
    <w:p w14:paraId="4E2DE6D2" w14:textId="77777777" w:rsidR="00244B85" w:rsidRDefault="00244B85" w:rsidP="00CC698C">
      <w:pPr>
        <w:spacing w:after="0" w:line="480" w:lineRule="auto"/>
      </w:pPr>
    </w:p>
    <w:p w14:paraId="5F94D11B" w14:textId="77777777" w:rsidR="00244B85" w:rsidRPr="00936339" w:rsidRDefault="00936339" w:rsidP="00936339">
      <w:pPr>
        <w:spacing w:after="0" w:line="480" w:lineRule="auto"/>
        <w:rPr>
          <w:b/>
        </w:rPr>
      </w:pPr>
      <w:r w:rsidRPr="00936339">
        <w:rPr>
          <w:b/>
        </w:rPr>
        <w:t xml:space="preserve"> </w:t>
      </w:r>
      <w:r w:rsidR="00997D8B">
        <w:rPr>
          <w:b/>
        </w:rPr>
        <w:tab/>
        <w:t xml:space="preserve">6.  </w:t>
      </w:r>
      <w:r w:rsidR="00244B85" w:rsidRPr="00936339">
        <w:rPr>
          <w:b/>
        </w:rPr>
        <w:t>Committee Reports</w:t>
      </w:r>
    </w:p>
    <w:p w14:paraId="42015D75" w14:textId="5643A996" w:rsidR="00853790" w:rsidRPr="005D4FF8" w:rsidRDefault="00BA2CDA" w:rsidP="00853790">
      <w:pPr>
        <w:ind w:left="720"/>
        <w:rPr>
          <w:rFonts w:cstheme="minorHAnsi"/>
          <w:b/>
          <w:u w:val="single"/>
        </w:rPr>
      </w:pPr>
      <w:r>
        <w:rPr>
          <w:rFonts w:cstheme="minorHAnsi"/>
          <w:b/>
          <w:u w:val="single"/>
        </w:rPr>
        <w:t xml:space="preserve">Commercial </w:t>
      </w:r>
      <w:r w:rsidR="00853790" w:rsidRPr="005D4FF8">
        <w:rPr>
          <w:rFonts w:cstheme="minorHAnsi"/>
          <w:b/>
          <w:u w:val="single"/>
        </w:rPr>
        <w:t>Black Sea Bass</w:t>
      </w:r>
    </w:p>
    <w:p w14:paraId="58B30DCB" w14:textId="7DFD259B" w:rsidR="0044007C" w:rsidRPr="005D4FF8" w:rsidRDefault="006228E8" w:rsidP="00714EA7">
      <w:pPr>
        <w:spacing w:after="0" w:line="480" w:lineRule="auto"/>
        <w:ind w:left="720"/>
        <w:rPr>
          <w:rFonts w:cstheme="minorHAnsi"/>
        </w:rPr>
      </w:pPr>
      <w:r w:rsidRPr="005D4FF8">
        <w:rPr>
          <w:rFonts w:cstheme="minorHAnsi"/>
        </w:rPr>
        <w:t>Mr. Rush</w:t>
      </w:r>
      <w:r w:rsidR="00244B85" w:rsidRPr="005D4FF8">
        <w:rPr>
          <w:rFonts w:cstheme="minorHAnsi"/>
        </w:rPr>
        <w:t xml:space="preserve"> read the report from a meeting of the </w:t>
      </w:r>
      <w:r w:rsidRPr="005D4FF8">
        <w:rPr>
          <w:rFonts w:cstheme="minorHAnsi"/>
        </w:rPr>
        <w:t>Commercial Black Sea Bass</w:t>
      </w:r>
      <w:r w:rsidR="00F02B45" w:rsidRPr="005D4FF8">
        <w:rPr>
          <w:rFonts w:cstheme="minorHAnsi"/>
        </w:rPr>
        <w:t xml:space="preserve"> </w:t>
      </w:r>
      <w:r w:rsidR="00244B85" w:rsidRPr="005D4FF8">
        <w:rPr>
          <w:rFonts w:cstheme="minorHAnsi"/>
        </w:rPr>
        <w:t xml:space="preserve">Committee.  </w:t>
      </w:r>
    </w:p>
    <w:p w14:paraId="60807D8B" w14:textId="77777777" w:rsidR="00650DD1" w:rsidRPr="005D4FF8" w:rsidRDefault="00650DD1" w:rsidP="00650DD1">
      <w:pPr>
        <w:spacing w:line="480" w:lineRule="auto"/>
        <w:ind w:left="720"/>
        <w:contextualSpacing/>
        <w:rPr>
          <w:rFonts w:cstheme="minorHAnsi"/>
        </w:rPr>
      </w:pPr>
      <w:r w:rsidRPr="005D4FF8">
        <w:rPr>
          <w:rFonts w:cstheme="minorHAnsi"/>
        </w:rPr>
        <w:tab/>
        <w:t>The purpose of this meeting was to review the 2021 commercial black sea bass fishery and discuss trip limit modifications to the 2022 fishery.</w:t>
      </w:r>
    </w:p>
    <w:p w14:paraId="3C5D354F" w14:textId="77777777" w:rsidR="00650DD1" w:rsidRPr="005D4FF8" w:rsidRDefault="00650DD1" w:rsidP="00650DD1">
      <w:pPr>
        <w:spacing w:line="480" w:lineRule="auto"/>
        <w:ind w:left="720"/>
        <w:contextualSpacing/>
        <w:rPr>
          <w:rFonts w:cstheme="minorHAnsi"/>
        </w:rPr>
      </w:pPr>
      <w:r w:rsidRPr="005D4FF8">
        <w:rPr>
          <w:rFonts w:cstheme="minorHAnsi"/>
        </w:rPr>
        <w:tab/>
        <w:t xml:space="preserve">NJDFW staff provided advisors with current 2021 black sea bass commercial fishery </w:t>
      </w:r>
    </w:p>
    <w:p w14:paraId="5ED2DC2F" w14:textId="77777777" w:rsidR="00650DD1" w:rsidRPr="005D4FF8" w:rsidRDefault="00650DD1" w:rsidP="00650DD1">
      <w:pPr>
        <w:spacing w:line="480" w:lineRule="auto"/>
        <w:ind w:left="720"/>
        <w:contextualSpacing/>
        <w:rPr>
          <w:rFonts w:cstheme="minorHAnsi"/>
        </w:rPr>
      </w:pPr>
      <w:r w:rsidRPr="005D4FF8">
        <w:rPr>
          <w:rFonts w:cstheme="minorHAnsi"/>
        </w:rPr>
        <w:t>landings.  Based upon the unharvested quota remaining in the 2021 commercial fishery, the Committee recommends not adjusting the Season 6 directed trip limits at this time.</w:t>
      </w:r>
    </w:p>
    <w:p w14:paraId="5A55D1A9" w14:textId="77777777" w:rsidR="00650DD1" w:rsidRPr="005D4FF8" w:rsidRDefault="00650DD1" w:rsidP="00650DD1">
      <w:pPr>
        <w:spacing w:line="480" w:lineRule="auto"/>
        <w:ind w:left="720"/>
        <w:contextualSpacing/>
        <w:rPr>
          <w:rFonts w:cstheme="minorHAnsi"/>
        </w:rPr>
      </w:pPr>
      <w:r w:rsidRPr="005D4FF8">
        <w:rPr>
          <w:rFonts w:cstheme="minorHAnsi"/>
        </w:rPr>
        <w:t xml:space="preserve">Additionally, Advisors were presented with the preliminary 2022 commercial black sea bass quota for New Jersey.  The preliminary quota for New Jersey is 1,294,000 pounds, which includes a 6% increase relative to the 2021 fishing year.  </w:t>
      </w:r>
    </w:p>
    <w:p w14:paraId="29593163" w14:textId="77777777" w:rsidR="00650DD1" w:rsidRPr="005D4FF8" w:rsidRDefault="00650DD1" w:rsidP="00650DD1">
      <w:pPr>
        <w:spacing w:line="480" w:lineRule="auto"/>
        <w:ind w:left="720"/>
        <w:contextualSpacing/>
        <w:rPr>
          <w:rFonts w:cstheme="minorHAnsi"/>
        </w:rPr>
      </w:pPr>
      <w:r w:rsidRPr="005D4FF8">
        <w:rPr>
          <w:rFonts w:cstheme="minorHAnsi"/>
        </w:rPr>
        <w:lastRenderedPageBreak/>
        <w:tab/>
        <w:t>Based upon this preliminary quota for the black sea bass commercial fishery, the Committee’s preferred trip limits for the 2022 commercial fishing year are as follows:</w:t>
      </w:r>
    </w:p>
    <w:p w14:paraId="2BFA6D6E" w14:textId="3CCFC850" w:rsidR="00650DD1" w:rsidRPr="005D4FF8" w:rsidRDefault="00650DD1" w:rsidP="00650DD1">
      <w:pPr>
        <w:spacing w:line="480" w:lineRule="auto"/>
        <w:ind w:left="720"/>
        <w:contextualSpacing/>
        <w:rPr>
          <w:rFonts w:cstheme="minorHAnsi"/>
        </w:rPr>
      </w:pPr>
      <w:r w:rsidRPr="005D4FF8">
        <w:rPr>
          <w:rFonts w:cstheme="minorHAnsi"/>
        </w:rPr>
        <w:t xml:space="preserve">Season 1 (January-February): option A- 1,500-pound trip two times per week </w:t>
      </w:r>
      <w:r w:rsidRPr="005D4FF8">
        <w:rPr>
          <w:rFonts w:cstheme="minorHAnsi"/>
          <w:b/>
        </w:rPr>
        <w:t xml:space="preserve">or </w:t>
      </w:r>
      <w:r w:rsidRPr="005D4FF8">
        <w:rPr>
          <w:rFonts w:cstheme="minorHAnsi"/>
        </w:rPr>
        <w:t xml:space="preserve">option B- 3,000-pound trip one time per week. </w:t>
      </w:r>
    </w:p>
    <w:p w14:paraId="148FE1C6" w14:textId="139E0D6B" w:rsidR="00650DD1" w:rsidRPr="005D4FF8" w:rsidRDefault="00650DD1" w:rsidP="00650DD1">
      <w:pPr>
        <w:spacing w:line="480" w:lineRule="auto"/>
        <w:ind w:left="720"/>
        <w:contextualSpacing/>
        <w:rPr>
          <w:rFonts w:cstheme="minorHAnsi"/>
        </w:rPr>
      </w:pPr>
      <w:r w:rsidRPr="005D4FF8">
        <w:rPr>
          <w:rFonts w:cstheme="minorHAnsi"/>
        </w:rPr>
        <w:t xml:space="preserve">Season 2 (March-April): option A- 750-pound trip four times per week </w:t>
      </w:r>
      <w:r w:rsidRPr="005D4FF8">
        <w:rPr>
          <w:rFonts w:cstheme="minorHAnsi"/>
          <w:b/>
        </w:rPr>
        <w:t>or</w:t>
      </w:r>
      <w:r w:rsidRPr="005D4FF8">
        <w:rPr>
          <w:rFonts w:cstheme="minorHAnsi"/>
        </w:rPr>
        <w:t xml:space="preserve"> option B- 1,500-pound trip two times per week </w:t>
      </w:r>
      <w:r w:rsidRPr="005D4FF8">
        <w:rPr>
          <w:rFonts w:cstheme="minorHAnsi"/>
          <w:b/>
          <w:bCs/>
        </w:rPr>
        <w:t>or</w:t>
      </w:r>
      <w:r w:rsidRPr="005D4FF8">
        <w:rPr>
          <w:rFonts w:cstheme="minorHAnsi"/>
        </w:rPr>
        <w:t xml:space="preserve"> option C- 3,000-pound trip one time per week. </w:t>
      </w:r>
    </w:p>
    <w:p w14:paraId="29C53080" w14:textId="668F908C" w:rsidR="00650DD1" w:rsidRPr="005D4FF8" w:rsidRDefault="00650DD1" w:rsidP="00650DD1">
      <w:pPr>
        <w:spacing w:line="480" w:lineRule="auto"/>
        <w:ind w:left="720"/>
        <w:contextualSpacing/>
        <w:rPr>
          <w:rFonts w:cstheme="minorHAnsi"/>
          <w:b/>
          <w:bCs/>
        </w:rPr>
      </w:pPr>
      <w:r w:rsidRPr="005D4FF8">
        <w:rPr>
          <w:rFonts w:cstheme="minorHAnsi"/>
        </w:rPr>
        <w:t xml:space="preserve">Season 3 (May-June): option A- 1,000-pound trip five times per week </w:t>
      </w:r>
      <w:r w:rsidRPr="005D4FF8">
        <w:rPr>
          <w:rFonts w:cstheme="minorHAnsi"/>
          <w:b/>
        </w:rPr>
        <w:t>or</w:t>
      </w:r>
      <w:r w:rsidRPr="005D4FF8">
        <w:rPr>
          <w:rFonts w:cstheme="minorHAnsi"/>
        </w:rPr>
        <w:t xml:space="preserve"> option B- 2,500-pound trip two times per week</w:t>
      </w:r>
      <w:r w:rsidR="007C58FB" w:rsidRPr="005D4FF8">
        <w:rPr>
          <w:rFonts w:cstheme="minorHAnsi"/>
        </w:rPr>
        <w:t>.</w:t>
      </w:r>
    </w:p>
    <w:p w14:paraId="3F8249CD" w14:textId="09F164EC" w:rsidR="00650DD1" w:rsidRPr="005D4FF8" w:rsidRDefault="00650DD1" w:rsidP="00650DD1">
      <w:pPr>
        <w:spacing w:line="480" w:lineRule="auto"/>
        <w:ind w:left="720"/>
        <w:contextualSpacing/>
        <w:rPr>
          <w:rFonts w:cstheme="minorHAnsi"/>
        </w:rPr>
      </w:pPr>
      <w:r w:rsidRPr="005D4FF8">
        <w:rPr>
          <w:rFonts w:cstheme="minorHAnsi"/>
        </w:rPr>
        <w:t xml:space="preserve">Season 4 (July-August): option A- 800-pound trip five times per week </w:t>
      </w:r>
      <w:r w:rsidRPr="005D4FF8">
        <w:rPr>
          <w:rFonts w:cstheme="minorHAnsi"/>
          <w:b/>
        </w:rPr>
        <w:t>or</w:t>
      </w:r>
      <w:r w:rsidRPr="005D4FF8">
        <w:rPr>
          <w:rFonts w:cstheme="minorHAnsi"/>
        </w:rPr>
        <w:t xml:space="preserve"> option B- 1,000-pound trip four times per week </w:t>
      </w:r>
      <w:r w:rsidRPr="005D4FF8">
        <w:rPr>
          <w:rFonts w:cstheme="minorHAnsi"/>
          <w:b/>
          <w:bCs/>
        </w:rPr>
        <w:t xml:space="preserve">or </w:t>
      </w:r>
      <w:r w:rsidRPr="005D4FF8">
        <w:rPr>
          <w:rFonts w:cstheme="minorHAnsi"/>
        </w:rPr>
        <w:t xml:space="preserve">option C- 2,000-pound trip two times per week. </w:t>
      </w:r>
    </w:p>
    <w:p w14:paraId="59C7337B" w14:textId="2BF16FB0" w:rsidR="00650DD1" w:rsidRPr="005D4FF8" w:rsidRDefault="00650DD1" w:rsidP="00650DD1">
      <w:pPr>
        <w:spacing w:line="480" w:lineRule="auto"/>
        <w:ind w:left="720"/>
        <w:contextualSpacing/>
        <w:rPr>
          <w:rFonts w:cstheme="minorHAnsi"/>
          <w:b/>
        </w:rPr>
      </w:pPr>
      <w:r w:rsidRPr="005D4FF8">
        <w:rPr>
          <w:rFonts w:cstheme="minorHAnsi"/>
        </w:rPr>
        <w:t xml:space="preserve">Season 5 (September-October): option A- 1,000-pound trip six times per week </w:t>
      </w:r>
      <w:r w:rsidRPr="005D4FF8">
        <w:rPr>
          <w:rFonts w:cstheme="minorHAnsi"/>
          <w:b/>
        </w:rPr>
        <w:t>or</w:t>
      </w:r>
      <w:r w:rsidRPr="005D4FF8">
        <w:rPr>
          <w:rFonts w:cstheme="minorHAnsi"/>
        </w:rPr>
        <w:t xml:space="preserve"> option B- 2,000-pound trip three times per week </w:t>
      </w:r>
      <w:r w:rsidRPr="005D4FF8">
        <w:rPr>
          <w:rFonts w:cstheme="minorHAnsi"/>
          <w:b/>
          <w:bCs/>
        </w:rPr>
        <w:t xml:space="preserve">or </w:t>
      </w:r>
      <w:r w:rsidRPr="005D4FF8">
        <w:rPr>
          <w:rFonts w:cstheme="minorHAnsi"/>
        </w:rPr>
        <w:t>options C- 3,000-pound trip two times per week.</w:t>
      </w:r>
      <w:r w:rsidRPr="005D4FF8">
        <w:rPr>
          <w:rFonts w:cstheme="minorHAnsi"/>
          <w:b/>
        </w:rPr>
        <w:t xml:space="preserve"> </w:t>
      </w:r>
    </w:p>
    <w:p w14:paraId="75CD6D1B" w14:textId="36F85553" w:rsidR="00650DD1" w:rsidRPr="005D4FF8" w:rsidRDefault="00650DD1" w:rsidP="00650DD1">
      <w:pPr>
        <w:spacing w:line="480" w:lineRule="auto"/>
        <w:ind w:left="720"/>
        <w:contextualSpacing/>
        <w:rPr>
          <w:rFonts w:cstheme="minorHAnsi"/>
        </w:rPr>
      </w:pPr>
      <w:r w:rsidRPr="005D4FF8">
        <w:rPr>
          <w:rFonts w:cstheme="minorHAnsi"/>
        </w:rPr>
        <w:t xml:space="preserve">Season 6 (November-December): option A- 750-pound trip four times per week </w:t>
      </w:r>
      <w:r w:rsidRPr="005D4FF8">
        <w:rPr>
          <w:rFonts w:cstheme="minorHAnsi"/>
          <w:b/>
        </w:rPr>
        <w:t xml:space="preserve">or </w:t>
      </w:r>
      <w:r w:rsidRPr="005D4FF8">
        <w:rPr>
          <w:rFonts w:cstheme="minorHAnsi"/>
        </w:rPr>
        <w:t xml:space="preserve">option B- 1,500-pound trip two times per week </w:t>
      </w:r>
      <w:r w:rsidRPr="005D4FF8">
        <w:rPr>
          <w:rFonts w:cstheme="minorHAnsi"/>
          <w:b/>
        </w:rPr>
        <w:t>or</w:t>
      </w:r>
      <w:r w:rsidRPr="005D4FF8">
        <w:rPr>
          <w:rFonts w:cstheme="minorHAnsi"/>
        </w:rPr>
        <w:t xml:space="preserve"> option C- 3,000-pound trip one time per week.  </w:t>
      </w:r>
    </w:p>
    <w:p w14:paraId="64DF8D68" w14:textId="77777777" w:rsidR="00650DD1" w:rsidRPr="005D4FF8" w:rsidRDefault="00650DD1" w:rsidP="00650DD1">
      <w:pPr>
        <w:spacing w:line="480" w:lineRule="auto"/>
        <w:ind w:left="720"/>
        <w:contextualSpacing/>
        <w:rPr>
          <w:rFonts w:cstheme="minorHAnsi"/>
        </w:rPr>
      </w:pPr>
    </w:p>
    <w:p w14:paraId="6F40BE7F" w14:textId="77777777" w:rsidR="00650DD1" w:rsidRPr="005D4FF8" w:rsidRDefault="00650DD1" w:rsidP="00650DD1">
      <w:pPr>
        <w:spacing w:line="480" w:lineRule="auto"/>
        <w:ind w:left="720"/>
        <w:contextualSpacing/>
        <w:rPr>
          <w:rFonts w:cstheme="minorHAnsi"/>
        </w:rPr>
      </w:pPr>
      <w:r w:rsidRPr="005D4FF8">
        <w:rPr>
          <w:rFonts w:cstheme="minorHAnsi"/>
        </w:rPr>
        <w:t>Options cannot be combined under any circumstance for a given season.  Once a trip has been landed under one option, the vessel is restricted to only that option for the remainder of the fishing week (Sunday-Saturday).  Once the following fishing week begins (12:00 a.m. Sunday), the vessel can choose another option under the corresponding season.</w:t>
      </w:r>
    </w:p>
    <w:p w14:paraId="21D907AC" w14:textId="77777777" w:rsidR="00650DD1" w:rsidRPr="005D4FF8" w:rsidRDefault="00650DD1" w:rsidP="00650DD1">
      <w:pPr>
        <w:spacing w:line="480" w:lineRule="auto"/>
        <w:ind w:left="720"/>
        <w:contextualSpacing/>
        <w:rPr>
          <w:rFonts w:cstheme="minorHAnsi"/>
        </w:rPr>
      </w:pPr>
      <w:r w:rsidRPr="005D4FF8">
        <w:rPr>
          <w:rFonts w:cstheme="minorHAnsi"/>
        </w:rPr>
        <w:t>The Committee recommends the commercial trip limits for the 2022 commercial black sea bass fishing year as provided in this report.</w:t>
      </w:r>
    </w:p>
    <w:p w14:paraId="543F4934" w14:textId="552E660D" w:rsidR="006B3DA4" w:rsidRPr="00B36235" w:rsidRDefault="00CC757B" w:rsidP="00B36235">
      <w:pPr>
        <w:pStyle w:val="ListParagraph"/>
        <w:numPr>
          <w:ilvl w:val="0"/>
          <w:numId w:val="30"/>
        </w:numPr>
        <w:spacing w:after="0" w:line="480" w:lineRule="auto"/>
        <w:rPr>
          <w:rFonts w:cstheme="minorHAnsi"/>
        </w:rPr>
      </w:pPr>
      <w:r w:rsidRPr="00B36235">
        <w:rPr>
          <w:rFonts w:cstheme="minorHAnsi"/>
        </w:rPr>
        <w:t>A m</w:t>
      </w:r>
      <w:r w:rsidR="00426F33" w:rsidRPr="00B36235">
        <w:rPr>
          <w:rFonts w:cstheme="minorHAnsi"/>
        </w:rPr>
        <w:t xml:space="preserve">otion </w:t>
      </w:r>
      <w:r w:rsidRPr="00B36235">
        <w:rPr>
          <w:rFonts w:cstheme="minorHAnsi"/>
        </w:rPr>
        <w:t xml:space="preserve">to </w:t>
      </w:r>
      <w:r w:rsidR="007163E6" w:rsidRPr="00B36235">
        <w:rPr>
          <w:rFonts w:cstheme="minorHAnsi"/>
        </w:rPr>
        <w:t>approve</w:t>
      </w:r>
      <w:r w:rsidRPr="00B36235">
        <w:rPr>
          <w:rFonts w:cstheme="minorHAnsi"/>
        </w:rPr>
        <w:t xml:space="preserve"> the draft </w:t>
      </w:r>
      <w:r w:rsidR="00EC26EE">
        <w:rPr>
          <w:rFonts w:cstheme="minorHAnsi"/>
        </w:rPr>
        <w:t xml:space="preserve">2022 </w:t>
      </w:r>
      <w:r w:rsidRPr="00B36235">
        <w:rPr>
          <w:rFonts w:cstheme="minorHAnsi"/>
        </w:rPr>
        <w:t xml:space="preserve">commercial black sea bass </w:t>
      </w:r>
      <w:r w:rsidR="00EC26EE">
        <w:rPr>
          <w:rFonts w:cstheme="minorHAnsi"/>
        </w:rPr>
        <w:t xml:space="preserve">trip limits </w:t>
      </w:r>
      <w:r w:rsidRPr="00B36235">
        <w:rPr>
          <w:rFonts w:cstheme="minorHAnsi"/>
        </w:rPr>
        <w:t xml:space="preserve">was made </w:t>
      </w:r>
      <w:r w:rsidR="007163E6" w:rsidRPr="00B36235">
        <w:rPr>
          <w:rFonts w:cstheme="minorHAnsi"/>
        </w:rPr>
        <w:t xml:space="preserve">by the </w:t>
      </w:r>
      <w:r w:rsidR="006B3DA4" w:rsidRPr="00B36235">
        <w:rPr>
          <w:rFonts w:cstheme="minorHAnsi"/>
        </w:rPr>
        <w:t xml:space="preserve">Commercial Black Sea Bass Committee.  Motion </w:t>
      </w:r>
      <w:r w:rsidR="006325F7" w:rsidRPr="00B36235">
        <w:rPr>
          <w:rFonts w:cstheme="minorHAnsi"/>
        </w:rPr>
        <w:t>passed</w:t>
      </w:r>
      <w:r w:rsidR="006B3DA4" w:rsidRPr="00B36235">
        <w:rPr>
          <w:rFonts w:cstheme="minorHAnsi"/>
        </w:rPr>
        <w:t xml:space="preserve"> unanimously.</w:t>
      </w:r>
    </w:p>
    <w:p w14:paraId="7EF78635" w14:textId="77777777" w:rsidR="007E45BC" w:rsidRDefault="007E45BC" w:rsidP="00714EA7">
      <w:pPr>
        <w:spacing w:after="0" w:line="480" w:lineRule="auto"/>
        <w:ind w:left="720"/>
      </w:pPr>
    </w:p>
    <w:p w14:paraId="1F161DCA" w14:textId="1047BD72" w:rsidR="00853790" w:rsidRPr="0091314F" w:rsidRDefault="00BA2CDA" w:rsidP="00853790">
      <w:pPr>
        <w:ind w:left="720"/>
        <w:rPr>
          <w:rFonts w:cstheme="minorHAnsi"/>
          <w:b/>
          <w:u w:val="single"/>
        </w:rPr>
      </w:pPr>
      <w:r>
        <w:rPr>
          <w:rFonts w:cstheme="minorHAnsi"/>
          <w:b/>
          <w:u w:val="single"/>
        </w:rPr>
        <w:lastRenderedPageBreak/>
        <w:t xml:space="preserve">Commercial </w:t>
      </w:r>
      <w:r w:rsidR="00853790" w:rsidRPr="0091314F">
        <w:rPr>
          <w:rFonts w:cstheme="minorHAnsi"/>
          <w:b/>
          <w:u w:val="single"/>
        </w:rPr>
        <w:t>Summer Flounder</w:t>
      </w:r>
    </w:p>
    <w:p w14:paraId="68250254" w14:textId="10679C5B" w:rsidR="00E7731A" w:rsidRPr="0091314F" w:rsidRDefault="00AA212E" w:rsidP="0091314F">
      <w:pPr>
        <w:spacing w:after="0" w:line="480" w:lineRule="auto"/>
        <w:ind w:left="720"/>
        <w:rPr>
          <w:rFonts w:cstheme="minorHAnsi"/>
        </w:rPr>
      </w:pPr>
      <w:r w:rsidRPr="0091314F">
        <w:rPr>
          <w:rFonts w:cstheme="minorHAnsi"/>
        </w:rPr>
        <w:t xml:space="preserve">Mr. Kaelin read the report from a meeting of the Commercial Summer Flounder Committee.  </w:t>
      </w:r>
    </w:p>
    <w:p w14:paraId="587BBB5D" w14:textId="77777777" w:rsidR="0091314F" w:rsidRPr="0091314F" w:rsidRDefault="0091314F" w:rsidP="0091314F">
      <w:pPr>
        <w:spacing w:line="480" w:lineRule="auto"/>
        <w:ind w:left="720"/>
        <w:contextualSpacing/>
        <w:rPr>
          <w:rFonts w:cstheme="minorHAnsi"/>
        </w:rPr>
      </w:pPr>
      <w:r w:rsidRPr="0091314F">
        <w:rPr>
          <w:rFonts w:cstheme="minorHAnsi"/>
        </w:rPr>
        <w:t>The purpose of this meeting was to review the 2021 commercial summer flounder fishery and discuss trip limit modifications to the 2022 fishery.</w:t>
      </w:r>
    </w:p>
    <w:p w14:paraId="1DCFD1F4" w14:textId="77777777" w:rsidR="0091314F" w:rsidRPr="0091314F" w:rsidRDefault="0091314F" w:rsidP="0091314F">
      <w:pPr>
        <w:spacing w:line="480" w:lineRule="auto"/>
        <w:ind w:left="720" w:firstLine="720"/>
        <w:contextualSpacing/>
        <w:rPr>
          <w:rFonts w:cstheme="minorHAnsi"/>
        </w:rPr>
      </w:pPr>
      <w:r w:rsidRPr="0091314F">
        <w:rPr>
          <w:rFonts w:cstheme="minorHAnsi"/>
        </w:rPr>
        <w:t xml:space="preserve">NJDFW staff provided advisors with current 2021 summer flounder commercial fishery </w:t>
      </w:r>
    </w:p>
    <w:p w14:paraId="48B63816" w14:textId="3B7AC86A" w:rsidR="0091314F" w:rsidRPr="0091314F" w:rsidRDefault="0091314F" w:rsidP="0091314F">
      <w:pPr>
        <w:tabs>
          <w:tab w:val="left" w:pos="2880"/>
        </w:tabs>
        <w:spacing w:line="480" w:lineRule="auto"/>
        <w:ind w:left="720"/>
        <w:contextualSpacing/>
        <w:rPr>
          <w:rFonts w:cstheme="minorHAnsi"/>
        </w:rPr>
      </w:pPr>
      <w:r w:rsidRPr="0091314F">
        <w:rPr>
          <w:rFonts w:cstheme="minorHAnsi"/>
        </w:rPr>
        <w:t xml:space="preserve">landings.  Currently there </w:t>
      </w:r>
      <w:r w:rsidR="009B7399">
        <w:rPr>
          <w:rFonts w:cstheme="minorHAnsi"/>
        </w:rPr>
        <w:t>are</w:t>
      </w:r>
      <w:r w:rsidR="009B7399" w:rsidRPr="0091314F">
        <w:rPr>
          <w:rFonts w:cstheme="minorHAnsi"/>
        </w:rPr>
        <w:t xml:space="preserve"> </w:t>
      </w:r>
      <w:r w:rsidRPr="0091314F">
        <w:rPr>
          <w:rFonts w:cstheme="minorHAnsi"/>
        </w:rPr>
        <w:t xml:space="preserve">approximately 627,000 pounds of summer flounder projected to be available for the final season of the 2021 commercial fishery. Trip limit modifications that reflect the remaining quota have been recommended by advisors and were implemented on November 1, 2021. </w:t>
      </w:r>
    </w:p>
    <w:p w14:paraId="1192718C" w14:textId="77777777" w:rsidR="0091314F" w:rsidRPr="0091314F" w:rsidRDefault="0091314F" w:rsidP="0091314F">
      <w:pPr>
        <w:tabs>
          <w:tab w:val="left" w:pos="720"/>
        </w:tabs>
        <w:spacing w:line="480" w:lineRule="auto"/>
        <w:ind w:left="720"/>
        <w:contextualSpacing/>
        <w:rPr>
          <w:rFonts w:cstheme="minorHAnsi"/>
        </w:rPr>
      </w:pPr>
      <w:r w:rsidRPr="0091314F">
        <w:rPr>
          <w:rFonts w:cstheme="minorHAnsi"/>
        </w:rPr>
        <w:tab/>
        <w:t xml:space="preserve">Additionally, advisors were presented with the preliminary 2022 commercial summer </w:t>
      </w:r>
    </w:p>
    <w:p w14:paraId="3A1ABB43" w14:textId="7067701C" w:rsidR="0091314F" w:rsidRPr="0091314F" w:rsidRDefault="0091314F" w:rsidP="0091314F">
      <w:pPr>
        <w:tabs>
          <w:tab w:val="left" w:pos="720"/>
        </w:tabs>
        <w:spacing w:line="480" w:lineRule="auto"/>
        <w:ind w:left="720"/>
        <w:contextualSpacing/>
        <w:rPr>
          <w:rFonts w:cstheme="minorHAnsi"/>
        </w:rPr>
      </w:pPr>
      <w:r w:rsidRPr="0091314F">
        <w:rPr>
          <w:rFonts w:cstheme="minorHAnsi"/>
        </w:rPr>
        <w:t xml:space="preserve">flounder quota for New Jersey.  The </w:t>
      </w:r>
      <w:r w:rsidR="009B7399">
        <w:rPr>
          <w:rFonts w:cstheme="minorHAnsi"/>
        </w:rPr>
        <w:t>p</w:t>
      </w:r>
      <w:r w:rsidRPr="0091314F">
        <w:rPr>
          <w:rFonts w:cstheme="minorHAnsi"/>
        </w:rPr>
        <w:t xml:space="preserve">reliminary quota for New Jersey is 2,597,391 pounds, which includes a 24% increase relative to the 2021 fishing year. </w:t>
      </w:r>
    </w:p>
    <w:p w14:paraId="2E8EC40B" w14:textId="77777777" w:rsidR="0091314F" w:rsidRPr="0091314F" w:rsidRDefault="0091314F" w:rsidP="0091314F">
      <w:pPr>
        <w:tabs>
          <w:tab w:val="left" w:pos="720"/>
        </w:tabs>
        <w:spacing w:line="480" w:lineRule="auto"/>
        <w:ind w:left="720"/>
        <w:contextualSpacing/>
        <w:rPr>
          <w:rFonts w:cstheme="minorHAnsi"/>
        </w:rPr>
      </w:pPr>
      <w:r w:rsidRPr="0091314F">
        <w:rPr>
          <w:rFonts w:cstheme="minorHAnsi"/>
        </w:rPr>
        <w:tab/>
        <w:t xml:space="preserve">Based upon this preliminary quota for the summer flounder commercial fishery, the Committee’s preferred trip limits for the 2022 commercial fishing year are as follows:  </w:t>
      </w:r>
    </w:p>
    <w:p w14:paraId="70A6028A" w14:textId="7AE4A978" w:rsidR="0091314F" w:rsidRPr="0091314F" w:rsidRDefault="0091314F" w:rsidP="0091314F">
      <w:pPr>
        <w:tabs>
          <w:tab w:val="left" w:pos="2880"/>
        </w:tabs>
        <w:spacing w:line="480" w:lineRule="auto"/>
        <w:ind w:left="720"/>
        <w:contextualSpacing/>
        <w:rPr>
          <w:rFonts w:cstheme="minorHAnsi"/>
        </w:rPr>
      </w:pPr>
      <w:r w:rsidRPr="0091314F">
        <w:rPr>
          <w:rFonts w:cstheme="minorHAnsi"/>
        </w:rPr>
        <w:t xml:space="preserve">Season 1 (January-February): option A- 2,000-pound trip two times per week </w:t>
      </w:r>
      <w:r w:rsidRPr="0091314F">
        <w:rPr>
          <w:rFonts w:cstheme="minorHAnsi"/>
          <w:b/>
        </w:rPr>
        <w:t>or</w:t>
      </w:r>
      <w:r>
        <w:rPr>
          <w:rFonts w:cstheme="minorHAnsi"/>
          <w:b/>
        </w:rPr>
        <w:t xml:space="preserve"> </w:t>
      </w:r>
      <w:r w:rsidRPr="0091314F">
        <w:rPr>
          <w:rFonts w:cstheme="minorHAnsi"/>
        </w:rPr>
        <w:t>option B- 4,000-pound trip one time per week.</w:t>
      </w:r>
    </w:p>
    <w:p w14:paraId="67BAA99A" w14:textId="6F526CEF" w:rsidR="0091314F" w:rsidRPr="0091314F" w:rsidRDefault="0091314F" w:rsidP="0091314F">
      <w:pPr>
        <w:spacing w:line="480" w:lineRule="auto"/>
        <w:ind w:left="720"/>
        <w:contextualSpacing/>
        <w:rPr>
          <w:rFonts w:cstheme="minorHAnsi"/>
        </w:rPr>
      </w:pPr>
      <w:r w:rsidRPr="0091314F">
        <w:rPr>
          <w:rFonts w:cstheme="minorHAnsi"/>
        </w:rPr>
        <w:t xml:space="preserve">Season 2 (March-April): </w:t>
      </w:r>
      <w:r w:rsidRPr="0091314F">
        <w:rPr>
          <w:rFonts w:cstheme="minorHAnsi"/>
        </w:rPr>
        <w:tab/>
        <w:t xml:space="preserve">option A- 400-pound trip six times a week </w:t>
      </w:r>
      <w:r w:rsidRPr="0091314F">
        <w:rPr>
          <w:rFonts w:cstheme="minorHAnsi"/>
          <w:b/>
        </w:rPr>
        <w:t>or</w:t>
      </w:r>
      <w:r>
        <w:rPr>
          <w:rFonts w:cstheme="minorHAnsi"/>
          <w:b/>
        </w:rPr>
        <w:t xml:space="preserve"> </w:t>
      </w:r>
      <w:r w:rsidRPr="0091314F">
        <w:rPr>
          <w:rFonts w:cstheme="minorHAnsi"/>
        </w:rPr>
        <w:t xml:space="preserve">option B- 1,250-pound trip two times per week </w:t>
      </w:r>
      <w:r w:rsidRPr="0091314F">
        <w:rPr>
          <w:rFonts w:cstheme="minorHAnsi"/>
          <w:b/>
          <w:bCs/>
        </w:rPr>
        <w:t>or</w:t>
      </w:r>
      <w:r>
        <w:rPr>
          <w:rFonts w:cstheme="minorHAnsi"/>
          <w:b/>
          <w:bCs/>
        </w:rPr>
        <w:t xml:space="preserve"> </w:t>
      </w:r>
      <w:r w:rsidRPr="0091314F">
        <w:rPr>
          <w:rFonts w:cstheme="minorHAnsi"/>
        </w:rPr>
        <w:t>option C- 2,500-pound trip one time per week.</w:t>
      </w:r>
    </w:p>
    <w:p w14:paraId="44D7D8F0" w14:textId="576D5142" w:rsidR="0091314F" w:rsidRPr="0091314F" w:rsidRDefault="0091314F" w:rsidP="0091314F">
      <w:pPr>
        <w:spacing w:line="480" w:lineRule="auto"/>
        <w:ind w:left="720"/>
        <w:contextualSpacing/>
        <w:rPr>
          <w:rFonts w:cstheme="minorHAnsi"/>
        </w:rPr>
      </w:pPr>
      <w:r w:rsidRPr="0091314F">
        <w:rPr>
          <w:rFonts w:cstheme="minorHAnsi"/>
        </w:rPr>
        <w:t xml:space="preserve">Season 3 (May-June): </w:t>
      </w:r>
      <w:r w:rsidRPr="0091314F">
        <w:rPr>
          <w:rFonts w:cstheme="minorHAnsi"/>
        </w:rPr>
        <w:tab/>
        <w:t xml:space="preserve">option A- 350-pound trip seven times a week </w:t>
      </w:r>
      <w:r w:rsidRPr="0091314F">
        <w:rPr>
          <w:rFonts w:cstheme="minorHAnsi"/>
          <w:b/>
        </w:rPr>
        <w:t>or</w:t>
      </w:r>
      <w:r w:rsidRPr="0091314F">
        <w:rPr>
          <w:rFonts w:cstheme="minorHAnsi"/>
          <w:b/>
        </w:rPr>
        <w:tab/>
      </w:r>
      <w:r w:rsidRPr="0091314F">
        <w:rPr>
          <w:rFonts w:cstheme="minorHAnsi"/>
        </w:rPr>
        <w:t xml:space="preserve">option B- 625-pound trip four times per week </w:t>
      </w:r>
      <w:r w:rsidRPr="0091314F">
        <w:rPr>
          <w:rFonts w:cstheme="minorHAnsi"/>
          <w:b/>
          <w:bCs/>
        </w:rPr>
        <w:t>or</w:t>
      </w:r>
      <w:r>
        <w:rPr>
          <w:rFonts w:cstheme="minorHAnsi"/>
          <w:b/>
          <w:bCs/>
        </w:rPr>
        <w:t xml:space="preserve"> </w:t>
      </w:r>
      <w:r w:rsidRPr="0091314F">
        <w:rPr>
          <w:rFonts w:cstheme="minorHAnsi"/>
        </w:rPr>
        <w:t>option C-1,250-pound trip two times per week.</w:t>
      </w:r>
    </w:p>
    <w:p w14:paraId="3116F9CF" w14:textId="0E3E3F9D" w:rsidR="0091314F" w:rsidRPr="0091314F" w:rsidRDefault="0091314F" w:rsidP="0091314F">
      <w:pPr>
        <w:tabs>
          <w:tab w:val="left" w:pos="2880"/>
        </w:tabs>
        <w:spacing w:line="480" w:lineRule="auto"/>
        <w:ind w:left="720"/>
        <w:contextualSpacing/>
        <w:rPr>
          <w:rFonts w:cstheme="minorHAnsi"/>
        </w:rPr>
      </w:pPr>
      <w:r w:rsidRPr="0091314F">
        <w:rPr>
          <w:rFonts w:cstheme="minorHAnsi"/>
        </w:rPr>
        <w:t xml:space="preserve">Season 4 (July-August): </w:t>
      </w:r>
      <w:r w:rsidRPr="0091314F">
        <w:rPr>
          <w:rFonts w:cstheme="minorHAnsi"/>
        </w:rPr>
        <w:tab/>
        <w:t xml:space="preserve">option A- 350-pound trip seven times a week </w:t>
      </w:r>
      <w:r w:rsidRPr="0091314F">
        <w:rPr>
          <w:rFonts w:cstheme="minorHAnsi"/>
          <w:b/>
        </w:rPr>
        <w:t>or</w:t>
      </w:r>
      <w:r w:rsidRPr="0091314F">
        <w:rPr>
          <w:rFonts w:cstheme="minorHAnsi"/>
          <w:b/>
        </w:rPr>
        <w:tab/>
      </w:r>
      <w:r w:rsidRPr="0091314F">
        <w:rPr>
          <w:rFonts w:cstheme="minorHAnsi"/>
        </w:rPr>
        <w:t xml:space="preserve">option B- 625-pound trip four times per week </w:t>
      </w:r>
      <w:r w:rsidRPr="0091314F">
        <w:rPr>
          <w:rFonts w:cstheme="minorHAnsi"/>
          <w:b/>
          <w:bCs/>
        </w:rPr>
        <w:t>or</w:t>
      </w:r>
      <w:r>
        <w:rPr>
          <w:rFonts w:cstheme="minorHAnsi"/>
          <w:b/>
          <w:bCs/>
        </w:rPr>
        <w:t xml:space="preserve"> </w:t>
      </w:r>
      <w:r w:rsidRPr="0091314F">
        <w:rPr>
          <w:rFonts w:cstheme="minorHAnsi"/>
        </w:rPr>
        <w:t>option C-1,250-pound trip two times per week.</w:t>
      </w:r>
    </w:p>
    <w:p w14:paraId="048340A6" w14:textId="73E3BD14" w:rsidR="0091314F" w:rsidRPr="0091314F" w:rsidRDefault="0091314F" w:rsidP="0091314F">
      <w:pPr>
        <w:spacing w:line="480" w:lineRule="auto"/>
        <w:ind w:left="720"/>
        <w:contextualSpacing/>
        <w:rPr>
          <w:rFonts w:cstheme="minorHAnsi"/>
        </w:rPr>
      </w:pPr>
      <w:r w:rsidRPr="0091314F">
        <w:rPr>
          <w:rFonts w:cstheme="minorHAnsi"/>
        </w:rPr>
        <w:lastRenderedPageBreak/>
        <w:t xml:space="preserve">Season 5 (September-October): option A- 500-pound trip seven times a week </w:t>
      </w:r>
      <w:r w:rsidRPr="0091314F">
        <w:rPr>
          <w:rFonts w:cstheme="minorHAnsi"/>
          <w:b/>
        </w:rPr>
        <w:t>or</w:t>
      </w:r>
      <w:r>
        <w:rPr>
          <w:rFonts w:cstheme="minorHAnsi"/>
          <w:b/>
        </w:rPr>
        <w:t xml:space="preserve"> </w:t>
      </w:r>
      <w:r w:rsidRPr="0091314F">
        <w:rPr>
          <w:rFonts w:cstheme="minorHAnsi"/>
        </w:rPr>
        <w:t xml:space="preserve">option B- 875-pound trip four times per week </w:t>
      </w:r>
      <w:r w:rsidRPr="0091314F">
        <w:rPr>
          <w:rFonts w:cstheme="minorHAnsi"/>
          <w:b/>
          <w:bCs/>
        </w:rPr>
        <w:t>or</w:t>
      </w:r>
      <w:r>
        <w:rPr>
          <w:rFonts w:cstheme="minorHAnsi"/>
          <w:b/>
          <w:bCs/>
        </w:rPr>
        <w:t xml:space="preserve"> </w:t>
      </w:r>
      <w:r w:rsidRPr="0091314F">
        <w:rPr>
          <w:rFonts w:cstheme="minorHAnsi"/>
        </w:rPr>
        <w:t xml:space="preserve">option C-1,750-pound trip two times per week </w:t>
      </w:r>
      <w:r w:rsidRPr="0091314F">
        <w:rPr>
          <w:rFonts w:cstheme="minorHAnsi"/>
          <w:b/>
          <w:bCs/>
        </w:rPr>
        <w:t>or</w:t>
      </w:r>
      <w:r>
        <w:rPr>
          <w:rFonts w:cstheme="minorHAnsi"/>
          <w:b/>
          <w:bCs/>
        </w:rPr>
        <w:t xml:space="preserve"> </w:t>
      </w:r>
      <w:r w:rsidRPr="0091314F">
        <w:rPr>
          <w:rFonts w:cstheme="minorHAnsi"/>
        </w:rPr>
        <w:t>option D- 3,500-pound trip one time per week.</w:t>
      </w:r>
    </w:p>
    <w:p w14:paraId="31C343BE" w14:textId="5E266C57" w:rsidR="0091314F" w:rsidRPr="0091314F" w:rsidRDefault="0091314F" w:rsidP="0091314F">
      <w:pPr>
        <w:spacing w:line="480" w:lineRule="auto"/>
        <w:ind w:left="720"/>
        <w:contextualSpacing/>
        <w:rPr>
          <w:rFonts w:cstheme="minorHAnsi"/>
        </w:rPr>
      </w:pPr>
      <w:r w:rsidRPr="0091314F">
        <w:rPr>
          <w:rFonts w:cstheme="minorHAnsi"/>
        </w:rPr>
        <w:t xml:space="preserve">Season 6 (November-December): option A- 400-pound trip five times per week </w:t>
      </w:r>
      <w:r w:rsidRPr="0091314F">
        <w:rPr>
          <w:rFonts w:cstheme="minorHAnsi"/>
          <w:b/>
          <w:bCs/>
        </w:rPr>
        <w:t>or</w:t>
      </w:r>
      <w:r w:rsidRPr="0091314F">
        <w:rPr>
          <w:rFonts w:cstheme="minorHAnsi"/>
        </w:rPr>
        <w:t xml:space="preserve"> option B- 1,000-pound trip two times per week </w:t>
      </w:r>
      <w:r w:rsidRPr="0091314F">
        <w:rPr>
          <w:rFonts w:cstheme="minorHAnsi"/>
          <w:b/>
        </w:rPr>
        <w:t xml:space="preserve">or </w:t>
      </w:r>
      <w:r w:rsidRPr="0091314F">
        <w:rPr>
          <w:rFonts w:cstheme="minorHAnsi"/>
        </w:rPr>
        <w:t>option C- 2,000-pound trip one time per week.</w:t>
      </w:r>
    </w:p>
    <w:p w14:paraId="2B0AA046" w14:textId="77777777" w:rsidR="0091314F" w:rsidRPr="0091314F" w:rsidRDefault="0091314F" w:rsidP="0091314F">
      <w:pPr>
        <w:spacing w:line="480" w:lineRule="auto"/>
        <w:ind w:left="720"/>
        <w:contextualSpacing/>
        <w:rPr>
          <w:rFonts w:cstheme="minorHAnsi"/>
        </w:rPr>
      </w:pPr>
    </w:p>
    <w:p w14:paraId="51B36583" w14:textId="77777777" w:rsidR="0091314F" w:rsidRPr="0091314F" w:rsidRDefault="0091314F" w:rsidP="0091314F">
      <w:pPr>
        <w:spacing w:line="480" w:lineRule="auto"/>
        <w:ind w:left="720"/>
        <w:contextualSpacing/>
        <w:rPr>
          <w:rFonts w:cstheme="minorHAnsi"/>
        </w:rPr>
      </w:pPr>
      <w:r w:rsidRPr="0091314F">
        <w:rPr>
          <w:rFonts w:cstheme="minorHAnsi"/>
        </w:rPr>
        <w:t>Options cannot be combined under any circumstance for a given season.  Once a trip has been landed under one option, the vessel is restricted to only that option for the remainder of the fishing week (Sunday-Saturday).  Once the following fishing week begins (12:00 a.m. Sunday), the vessel can choose another option under the corresponding season.</w:t>
      </w:r>
    </w:p>
    <w:p w14:paraId="6A4A2263" w14:textId="77777777" w:rsidR="0091314F" w:rsidRPr="0091314F" w:rsidRDefault="0091314F" w:rsidP="0091314F">
      <w:pPr>
        <w:spacing w:line="480" w:lineRule="auto"/>
        <w:ind w:left="720" w:firstLine="720"/>
        <w:contextualSpacing/>
        <w:rPr>
          <w:rFonts w:cstheme="minorHAnsi"/>
        </w:rPr>
      </w:pPr>
      <w:r w:rsidRPr="0091314F">
        <w:rPr>
          <w:rFonts w:cstheme="minorHAnsi"/>
        </w:rPr>
        <w:t>The Committee recommends the commercial trip limits for the 2022 commercial summer flounder fishing year as provided in this report.</w:t>
      </w:r>
    </w:p>
    <w:p w14:paraId="2BFD169F" w14:textId="6A61C1E0" w:rsidR="007E45BC" w:rsidRPr="00BA2CDA" w:rsidRDefault="007E45BC" w:rsidP="00BA2CDA">
      <w:pPr>
        <w:pStyle w:val="ListParagraph"/>
        <w:numPr>
          <w:ilvl w:val="0"/>
          <w:numId w:val="30"/>
        </w:numPr>
        <w:spacing w:after="0" w:line="480" w:lineRule="auto"/>
        <w:rPr>
          <w:rFonts w:cstheme="minorHAnsi"/>
        </w:rPr>
      </w:pPr>
      <w:r w:rsidRPr="00BA2CDA">
        <w:rPr>
          <w:rFonts w:cstheme="minorHAnsi"/>
        </w:rPr>
        <w:t xml:space="preserve">A motion to approve the </w:t>
      </w:r>
      <w:r w:rsidR="00817B22">
        <w:rPr>
          <w:rFonts w:cstheme="minorHAnsi"/>
        </w:rPr>
        <w:t xml:space="preserve">proposed 2022 </w:t>
      </w:r>
      <w:r w:rsidRPr="00BA2CDA">
        <w:rPr>
          <w:rFonts w:cstheme="minorHAnsi"/>
        </w:rPr>
        <w:t xml:space="preserve">commercial summer flounder </w:t>
      </w:r>
      <w:r w:rsidR="00817B22">
        <w:rPr>
          <w:rFonts w:cstheme="minorHAnsi"/>
        </w:rPr>
        <w:t xml:space="preserve">trip limits </w:t>
      </w:r>
      <w:r w:rsidRPr="00BA2CDA">
        <w:rPr>
          <w:rFonts w:cstheme="minorHAnsi"/>
        </w:rPr>
        <w:t>was made by the Commercial Summer Flounder Committee.  Motion passed unanimously.</w:t>
      </w:r>
    </w:p>
    <w:p w14:paraId="72DABEDF" w14:textId="4CD9751C" w:rsidR="007E45BC" w:rsidRDefault="007E45BC" w:rsidP="00714EA7">
      <w:pPr>
        <w:spacing w:after="0" w:line="480" w:lineRule="auto"/>
        <w:ind w:left="720"/>
      </w:pPr>
    </w:p>
    <w:p w14:paraId="0B38F7D0" w14:textId="4D6841C8" w:rsidR="00BA2CDA" w:rsidRPr="00BA2CDA" w:rsidRDefault="00BA2CDA" w:rsidP="007E5E96">
      <w:pPr>
        <w:spacing w:after="0" w:line="480" w:lineRule="auto"/>
        <w:ind w:left="720"/>
        <w:rPr>
          <w:rFonts w:ascii="Calibri" w:hAnsi="Calibri" w:cs="Calibri"/>
          <w:b/>
          <w:bCs/>
          <w:u w:val="single"/>
        </w:rPr>
      </w:pPr>
      <w:r w:rsidRPr="00BA2CDA">
        <w:rPr>
          <w:rFonts w:ascii="Calibri" w:hAnsi="Calibri" w:cs="Calibri"/>
          <w:b/>
          <w:bCs/>
          <w:u w:val="single"/>
        </w:rPr>
        <w:t>Recreational Black Sea Bass</w:t>
      </w:r>
    </w:p>
    <w:p w14:paraId="7101B1D6" w14:textId="726797D7" w:rsidR="007E45BC" w:rsidRPr="000D72A1" w:rsidRDefault="007E45BC" w:rsidP="007E5E96">
      <w:pPr>
        <w:spacing w:after="0" w:line="480" w:lineRule="auto"/>
        <w:ind w:left="720"/>
        <w:rPr>
          <w:rFonts w:ascii="Calibri" w:hAnsi="Calibri" w:cs="Calibri"/>
        </w:rPr>
      </w:pPr>
      <w:r w:rsidRPr="000D72A1">
        <w:rPr>
          <w:rFonts w:ascii="Calibri" w:hAnsi="Calibri" w:cs="Calibri"/>
        </w:rPr>
        <w:t xml:space="preserve">Mr. Rush read the report from a meeting of the </w:t>
      </w:r>
      <w:r w:rsidR="00EB00E9" w:rsidRPr="000D72A1">
        <w:rPr>
          <w:rFonts w:ascii="Calibri" w:hAnsi="Calibri" w:cs="Calibri"/>
        </w:rPr>
        <w:t>Recreational</w:t>
      </w:r>
      <w:r w:rsidRPr="000D72A1">
        <w:rPr>
          <w:rFonts w:ascii="Calibri" w:hAnsi="Calibri" w:cs="Calibri"/>
        </w:rPr>
        <w:t xml:space="preserve"> Black Sea Bass Committee.  </w:t>
      </w:r>
    </w:p>
    <w:p w14:paraId="222CD613" w14:textId="77777777" w:rsidR="007E5E96" w:rsidRPr="000D72A1" w:rsidRDefault="007E5E96" w:rsidP="007E5E96">
      <w:pPr>
        <w:pStyle w:val="BodyText"/>
        <w:spacing w:after="120" w:line="360" w:lineRule="auto"/>
        <w:ind w:left="720" w:firstLine="720"/>
        <w:rPr>
          <w:rFonts w:ascii="Calibri" w:hAnsi="Calibri" w:cs="Calibri"/>
          <w:sz w:val="22"/>
          <w:szCs w:val="22"/>
        </w:rPr>
      </w:pPr>
      <w:r w:rsidRPr="000D72A1">
        <w:rPr>
          <w:rFonts w:ascii="Calibri" w:hAnsi="Calibri" w:cs="Calibri"/>
          <w:sz w:val="22"/>
          <w:szCs w:val="22"/>
        </w:rPr>
        <w:t xml:space="preserve">A meeting of the NJ Marine Fisheries Council’s Recreational Black Sea Bass Advisory Committee was held via webinar on October 26, 2021 to discuss future management approaches for the New Jersey recreational black sea bass fishery.    </w:t>
      </w:r>
    </w:p>
    <w:p w14:paraId="2D1D5505" w14:textId="77777777" w:rsidR="007E5E96" w:rsidRPr="00BA2CDA" w:rsidRDefault="007E5E96" w:rsidP="007E5E96">
      <w:pPr>
        <w:autoSpaceDE w:val="0"/>
        <w:autoSpaceDN w:val="0"/>
        <w:adjustRightInd w:val="0"/>
        <w:spacing w:line="480" w:lineRule="auto"/>
        <w:ind w:left="720"/>
        <w:rPr>
          <w:rFonts w:ascii="Calibri" w:hAnsi="Calibri" w:cs="Calibri"/>
          <w:b/>
          <w:bCs/>
        </w:rPr>
      </w:pPr>
      <w:r w:rsidRPr="00BA2CDA">
        <w:rPr>
          <w:rFonts w:ascii="Calibri" w:hAnsi="Calibri" w:cs="Calibri"/>
          <w:b/>
          <w:bCs/>
        </w:rPr>
        <w:t>Future NJ Black Sea Bass Management</w:t>
      </w:r>
    </w:p>
    <w:p w14:paraId="59536A8B" w14:textId="77777777" w:rsidR="007E5E96" w:rsidRPr="000D72A1" w:rsidRDefault="007E5E96" w:rsidP="007E5E96">
      <w:pPr>
        <w:autoSpaceDE w:val="0"/>
        <w:autoSpaceDN w:val="0"/>
        <w:adjustRightInd w:val="0"/>
        <w:spacing w:line="480" w:lineRule="auto"/>
        <w:ind w:left="720"/>
        <w:rPr>
          <w:rFonts w:ascii="Calibri" w:hAnsi="Calibri" w:cs="Calibri"/>
        </w:rPr>
      </w:pPr>
      <w:r w:rsidRPr="000D72A1">
        <w:rPr>
          <w:rFonts w:ascii="Calibri" w:hAnsi="Calibri" w:cs="Calibri"/>
        </w:rPr>
        <w:t>At the September 9, 2021 New Jersey Marine Fisheries Council meeting, Council requested the Marine Fisheries Administration staff investigate several alternative recreational black sea bass fisheries management options for 2022 and forward.</w:t>
      </w:r>
    </w:p>
    <w:p w14:paraId="4822F44A" w14:textId="77777777" w:rsidR="007E5E96" w:rsidRPr="000D72A1" w:rsidRDefault="007E5E96" w:rsidP="007E5E96">
      <w:pPr>
        <w:autoSpaceDE w:val="0"/>
        <w:autoSpaceDN w:val="0"/>
        <w:adjustRightInd w:val="0"/>
        <w:spacing w:line="480" w:lineRule="auto"/>
        <w:ind w:left="720"/>
        <w:rPr>
          <w:rFonts w:ascii="Calibri" w:hAnsi="Calibri" w:cs="Calibri"/>
        </w:rPr>
      </w:pPr>
      <w:r w:rsidRPr="000D72A1">
        <w:rPr>
          <w:rFonts w:ascii="Calibri" w:hAnsi="Calibri" w:cs="Calibri"/>
        </w:rPr>
        <w:lastRenderedPageBreak/>
        <w:t xml:space="preserve">Currently, the recreational black sea bass fishery in New Jersey has four seasons with varying size and possession limits in each season as follows; May 15-June 22, 10 fish, 12.5 inches, July 1-August 31, 2 fish, 12.5 inches, October 8-October 31, 10 fish, 12.5 inches, and November 1-December 31, 15 fish, 13 inches.  Staff presented several options which would eliminate or minimize the two current gaps in the open black sea bass seasons occurring between June 22 to July 1 (8 days) and August 31 to October 8 (37 days) by using a combination of increased size limits and decreased bag limits to remove these gaps in fishing.  At the conclusion of the meeting, advisors preferred a possible adjustment to the July1-August 31 season where the size would go from 12.5 inches to 13 inches while retaining the two fish possession limit allowing for an additional 10 days to be placed into the September/October season and still retaining the September/October size limit of 12.5 inches and 10 fish possession limit.  These possible adjustments are conceptual only and intended to guide future advisory committee discussions when final recreational harvest limits for 2022 become available in December. This is for guidance only and does not represent any adjustments for the 2022 black sea bass recreational fishing season.  </w:t>
      </w:r>
    </w:p>
    <w:p w14:paraId="2510C52F" w14:textId="7859D70B" w:rsidR="00654EA5" w:rsidRDefault="00654EA5" w:rsidP="007E5E96">
      <w:pPr>
        <w:pStyle w:val="ListParagraph"/>
        <w:numPr>
          <w:ilvl w:val="0"/>
          <w:numId w:val="29"/>
        </w:numPr>
        <w:spacing w:after="0" w:line="480" w:lineRule="auto"/>
      </w:pPr>
      <w:r>
        <w:t xml:space="preserve">Mr. Rush commented that he thought the </w:t>
      </w:r>
      <w:r w:rsidR="00DE2B83">
        <w:t xml:space="preserve">meeting was a great success </w:t>
      </w:r>
      <w:r w:rsidR="00EA1B77">
        <w:t>and liked to see the calculation process in action finding it very useful in making informed decisions.</w:t>
      </w:r>
    </w:p>
    <w:p w14:paraId="299BB895" w14:textId="77777777" w:rsidR="006628DE" w:rsidRDefault="006628DE" w:rsidP="006628DE">
      <w:pPr>
        <w:pStyle w:val="ListParagraph"/>
        <w:spacing w:after="0" w:line="480" w:lineRule="auto"/>
        <w:ind w:left="1080"/>
      </w:pPr>
    </w:p>
    <w:p w14:paraId="547FDD2E" w14:textId="022F0478" w:rsidR="00E7731A" w:rsidRPr="00997D8B" w:rsidRDefault="00E7731A" w:rsidP="00D35CA1">
      <w:pPr>
        <w:pStyle w:val="ListParagraph"/>
        <w:numPr>
          <w:ilvl w:val="0"/>
          <w:numId w:val="1"/>
        </w:numPr>
        <w:spacing w:after="0" w:line="480" w:lineRule="auto"/>
        <w:rPr>
          <w:b/>
        </w:rPr>
      </w:pPr>
      <w:r w:rsidRPr="00997D8B">
        <w:rPr>
          <w:b/>
        </w:rPr>
        <w:t>Regulatory Actions</w:t>
      </w:r>
      <w:r w:rsidR="006628DE">
        <w:rPr>
          <w:b/>
        </w:rPr>
        <w:t xml:space="preserve"> (</w:t>
      </w:r>
      <w:r w:rsidRPr="00997D8B">
        <w:rPr>
          <w:b/>
        </w:rPr>
        <w:t>J. Brust</w:t>
      </w:r>
      <w:r w:rsidR="006628DE">
        <w:rPr>
          <w:b/>
        </w:rPr>
        <w:t>)</w:t>
      </w:r>
    </w:p>
    <w:p w14:paraId="24C54916" w14:textId="6958E5E4" w:rsidR="00E7731A" w:rsidRDefault="007A679C" w:rsidP="00BA2CDA">
      <w:pPr>
        <w:spacing w:after="0" w:line="480" w:lineRule="auto"/>
        <w:ind w:left="720"/>
      </w:pPr>
      <w:r>
        <w:t>A motio</w:t>
      </w:r>
      <w:r w:rsidR="00442E94">
        <w:t xml:space="preserve">n to approve the commercial summer flounder and black sea bass 2022 </w:t>
      </w:r>
      <w:r w:rsidR="009E172B">
        <w:t xml:space="preserve">trip limit NOAC was made by Mr. Rush, seconded by </w:t>
      </w:r>
      <w:r w:rsidR="006628DE">
        <w:t>D</w:t>
      </w:r>
      <w:r w:rsidR="009E172B">
        <w:t xml:space="preserve">r. </w:t>
      </w:r>
      <w:r w:rsidR="006628DE">
        <w:t>Donnelly</w:t>
      </w:r>
      <w:r w:rsidR="00DA0C5E">
        <w:t>. Motion passed unanimously.</w:t>
      </w:r>
    </w:p>
    <w:p w14:paraId="42375271" w14:textId="77777777" w:rsidR="00DA0C5E" w:rsidRDefault="00DA0C5E" w:rsidP="00E7731A">
      <w:pPr>
        <w:spacing w:after="0" w:line="480" w:lineRule="auto"/>
      </w:pPr>
    </w:p>
    <w:p w14:paraId="3F919CD3" w14:textId="77777777" w:rsidR="00997D8B" w:rsidRDefault="00997D8B" w:rsidP="00E7731A">
      <w:pPr>
        <w:spacing w:after="0" w:line="480" w:lineRule="auto"/>
      </w:pPr>
    </w:p>
    <w:p w14:paraId="503A0E3D" w14:textId="1E138A59" w:rsidR="00997D8B" w:rsidRDefault="00997D8B" w:rsidP="00D35CA1">
      <w:pPr>
        <w:pStyle w:val="ListParagraph"/>
        <w:numPr>
          <w:ilvl w:val="0"/>
          <w:numId w:val="1"/>
        </w:numPr>
        <w:spacing w:after="0" w:line="480" w:lineRule="auto"/>
        <w:rPr>
          <w:b/>
        </w:rPr>
      </w:pPr>
      <w:r w:rsidRPr="00861C3E">
        <w:rPr>
          <w:b/>
        </w:rPr>
        <w:t>Old Business – J. Brust</w:t>
      </w:r>
    </w:p>
    <w:p w14:paraId="6C2B3A5A" w14:textId="55F05EA2" w:rsidR="00731D5B" w:rsidRPr="008B52D1" w:rsidRDefault="0059099D" w:rsidP="00D35CA1">
      <w:pPr>
        <w:pStyle w:val="ListParagraph"/>
        <w:spacing w:after="0" w:line="480" w:lineRule="auto"/>
        <w:ind w:left="1080"/>
        <w:rPr>
          <w:bCs/>
        </w:rPr>
      </w:pPr>
      <w:r w:rsidRPr="008B52D1">
        <w:rPr>
          <w:bCs/>
        </w:rPr>
        <w:lastRenderedPageBreak/>
        <w:t xml:space="preserve">2022 </w:t>
      </w:r>
      <w:r w:rsidR="00731D5B" w:rsidRPr="008B52D1">
        <w:rPr>
          <w:bCs/>
        </w:rPr>
        <w:t>Council Dates</w:t>
      </w:r>
    </w:p>
    <w:p w14:paraId="2B830B3C" w14:textId="4ED9A330" w:rsidR="0059099D" w:rsidRPr="008B52D1" w:rsidRDefault="0059099D" w:rsidP="008B52D1">
      <w:pPr>
        <w:pStyle w:val="ListParagraph"/>
        <w:numPr>
          <w:ilvl w:val="2"/>
          <w:numId w:val="24"/>
        </w:numPr>
        <w:spacing w:after="0" w:line="480" w:lineRule="auto"/>
        <w:ind w:left="2520"/>
        <w:rPr>
          <w:bCs/>
        </w:rPr>
      </w:pPr>
      <w:r w:rsidRPr="008B52D1">
        <w:rPr>
          <w:bCs/>
        </w:rPr>
        <w:t>1/6-Galloway</w:t>
      </w:r>
    </w:p>
    <w:p w14:paraId="0E5642E1" w14:textId="40F989B6" w:rsidR="0059099D" w:rsidRPr="008B52D1" w:rsidRDefault="008B52D1" w:rsidP="008B52D1">
      <w:pPr>
        <w:pStyle w:val="ListParagraph"/>
        <w:numPr>
          <w:ilvl w:val="2"/>
          <w:numId w:val="24"/>
        </w:numPr>
        <w:spacing w:after="0" w:line="480" w:lineRule="auto"/>
        <w:ind w:left="2520"/>
        <w:rPr>
          <w:bCs/>
        </w:rPr>
      </w:pPr>
      <w:r w:rsidRPr="008B52D1">
        <w:rPr>
          <w:bCs/>
        </w:rPr>
        <w:t>3/3-Stafford</w:t>
      </w:r>
    </w:p>
    <w:p w14:paraId="4024D96B" w14:textId="10351946" w:rsidR="008B52D1" w:rsidRDefault="008B52D1" w:rsidP="008B52D1">
      <w:pPr>
        <w:pStyle w:val="ListParagraph"/>
        <w:numPr>
          <w:ilvl w:val="2"/>
          <w:numId w:val="24"/>
        </w:numPr>
        <w:spacing w:after="0" w:line="480" w:lineRule="auto"/>
        <w:ind w:left="2520"/>
        <w:rPr>
          <w:bCs/>
        </w:rPr>
      </w:pPr>
      <w:r w:rsidRPr="008B52D1">
        <w:rPr>
          <w:bCs/>
        </w:rPr>
        <w:t>5/12-Galloway</w:t>
      </w:r>
    </w:p>
    <w:p w14:paraId="6017599C" w14:textId="75997B13" w:rsidR="008B52D1" w:rsidRDefault="00DC30B1" w:rsidP="008B52D1">
      <w:pPr>
        <w:pStyle w:val="ListParagraph"/>
        <w:numPr>
          <w:ilvl w:val="2"/>
          <w:numId w:val="24"/>
        </w:numPr>
        <w:spacing w:after="0" w:line="480" w:lineRule="auto"/>
        <w:ind w:left="2520"/>
        <w:rPr>
          <w:bCs/>
        </w:rPr>
      </w:pPr>
      <w:r>
        <w:rPr>
          <w:bCs/>
        </w:rPr>
        <w:t>7/14-Galloway</w:t>
      </w:r>
    </w:p>
    <w:p w14:paraId="276BD195" w14:textId="041BD8A3" w:rsidR="00DC30B1" w:rsidRDefault="00DC30B1" w:rsidP="008B52D1">
      <w:pPr>
        <w:pStyle w:val="ListParagraph"/>
        <w:numPr>
          <w:ilvl w:val="2"/>
          <w:numId w:val="24"/>
        </w:numPr>
        <w:spacing w:after="0" w:line="480" w:lineRule="auto"/>
        <w:ind w:left="2520"/>
        <w:rPr>
          <w:bCs/>
        </w:rPr>
      </w:pPr>
      <w:r>
        <w:rPr>
          <w:bCs/>
        </w:rPr>
        <w:t>9/8-Stafford</w:t>
      </w:r>
    </w:p>
    <w:p w14:paraId="3B5293E5" w14:textId="30E46682" w:rsidR="00DC30B1" w:rsidRDefault="00DC30B1" w:rsidP="008B52D1">
      <w:pPr>
        <w:pStyle w:val="ListParagraph"/>
        <w:numPr>
          <w:ilvl w:val="2"/>
          <w:numId w:val="24"/>
        </w:numPr>
        <w:spacing w:after="0" w:line="480" w:lineRule="auto"/>
        <w:ind w:left="2520"/>
        <w:rPr>
          <w:bCs/>
        </w:rPr>
      </w:pPr>
      <w:r>
        <w:rPr>
          <w:bCs/>
        </w:rPr>
        <w:t>11/13-Galloway</w:t>
      </w:r>
    </w:p>
    <w:p w14:paraId="459D6BCA" w14:textId="77777777" w:rsidR="00672F57" w:rsidRDefault="00672F57" w:rsidP="00672F57">
      <w:pPr>
        <w:pStyle w:val="ListParagraph"/>
        <w:spacing w:after="0" w:line="480" w:lineRule="auto"/>
        <w:ind w:left="1440"/>
        <w:rPr>
          <w:bCs/>
        </w:rPr>
      </w:pPr>
    </w:p>
    <w:p w14:paraId="139E9D27" w14:textId="1B732876" w:rsidR="00672F57" w:rsidRDefault="00672F57" w:rsidP="00672F57">
      <w:pPr>
        <w:pStyle w:val="ListParagraph"/>
        <w:numPr>
          <w:ilvl w:val="1"/>
          <w:numId w:val="24"/>
        </w:numPr>
        <w:spacing w:after="0" w:line="480" w:lineRule="auto"/>
        <w:rPr>
          <w:bCs/>
        </w:rPr>
      </w:pPr>
      <w:r w:rsidRPr="008C739C">
        <w:rPr>
          <w:bCs/>
        </w:rPr>
        <w:t xml:space="preserve">Mr. Brust </w:t>
      </w:r>
      <w:r w:rsidR="008C739C" w:rsidRPr="008C739C">
        <w:rPr>
          <w:bCs/>
        </w:rPr>
        <w:t xml:space="preserve">mentioned that </w:t>
      </w:r>
      <w:r w:rsidR="003260B4">
        <w:rPr>
          <w:bCs/>
        </w:rPr>
        <w:t xml:space="preserve">staff </w:t>
      </w:r>
      <w:r w:rsidR="00EE5689">
        <w:rPr>
          <w:bCs/>
        </w:rPr>
        <w:t xml:space="preserve">has been calling both Galloway and Stafford to confirm the all meeting locations, Galloway has confirmed all dates, </w:t>
      </w:r>
      <w:r w:rsidR="00A835BF">
        <w:rPr>
          <w:bCs/>
        </w:rPr>
        <w:t>Stafford will need to wait to put the meeting dates on the calendar until January 1, 2022</w:t>
      </w:r>
      <w:r w:rsidR="00A62E7F">
        <w:rPr>
          <w:bCs/>
        </w:rPr>
        <w:t>.</w:t>
      </w:r>
    </w:p>
    <w:p w14:paraId="2BE3EB2C" w14:textId="77777777" w:rsidR="003260B4" w:rsidRDefault="003260B4" w:rsidP="003260B4">
      <w:pPr>
        <w:pStyle w:val="ListParagraph"/>
        <w:spacing w:after="0" w:line="480" w:lineRule="auto"/>
        <w:ind w:left="1440"/>
        <w:rPr>
          <w:bCs/>
        </w:rPr>
      </w:pPr>
    </w:p>
    <w:p w14:paraId="7E96BD4B" w14:textId="2AAB984B" w:rsidR="00A62E7F" w:rsidRDefault="00A62E7F" w:rsidP="00D35CA1">
      <w:pPr>
        <w:pStyle w:val="ListParagraph"/>
        <w:spacing w:after="0" w:line="480" w:lineRule="auto"/>
        <w:rPr>
          <w:b/>
        </w:rPr>
      </w:pPr>
      <w:r w:rsidRPr="00A62E7F">
        <w:rPr>
          <w:b/>
        </w:rPr>
        <w:t>USDA Reimburs</w:t>
      </w:r>
      <w:r>
        <w:rPr>
          <w:b/>
        </w:rPr>
        <w:t>e</w:t>
      </w:r>
      <w:r w:rsidRPr="00A62E7F">
        <w:rPr>
          <w:b/>
        </w:rPr>
        <w:t>ment</w:t>
      </w:r>
      <w:r>
        <w:rPr>
          <w:b/>
        </w:rPr>
        <w:t>-J. Brust</w:t>
      </w:r>
    </w:p>
    <w:p w14:paraId="13FE43D9" w14:textId="412ACBC1" w:rsidR="00A62E7F" w:rsidRDefault="003260B4" w:rsidP="00D35CA1">
      <w:pPr>
        <w:pStyle w:val="ListParagraph"/>
        <w:spacing w:after="0" w:line="480" w:lineRule="auto"/>
      </w:pPr>
      <w:r>
        <w:rPr>
          <w:bCs/>
        </w:rPr>
        <w:t xml:space="preserve">Mr. Brust provided an update on the USDA Seafood Processors Pandemic Response and Safety block grant program. USDA is making $50 million in aid available to seafood processors to help cover expenses incurred responding to the COVID-19 pandemic. Of this, </w:t>
      </w:r>
      <w:r>
        <w:t>New Jersey will receive $826,807.</w:t>
      </w:r>
      <w:r>
        <w:t xml:space="preserve"> </w:t>
      </w:r>
      <w:r>
        <w:rPr>
          <w:bCs/>
        </w:rPr>
        <w:t xml:space="preserve">Six categories of expenses are covered, including workplace safety, market pivots, retrofitting facilities, transportation, worker housing, and medical expenses. States can determine how to allocate funds among the categories. </w:t>
      </w:r>
      <w:r w:rsidR="00391635">
        <w:rPr>
          <w:bCs/>
        </w:rPr>
        <w:t>Similar to CARES, the state will apply to USDA for the funds, then processors will apply to the state and the state will determine eligibility and distribute funds.</w:t>
      </w:r>
    </w:p>
    <w:p w14:paraId="706E102D" w14:textId="747EA896" w:rsidR="006D12DB" w:rsidRDefault="006D12DB" w:rsidP="006D12DB">
      <w:pPr>
        <w:pStyle w:val="ListParagraph"/>
        <w:numPr>
          <w:ilvl w:val="1"/>
          <w:numId w:val="24"/>
        </w:numPr>
        <w:spacing w:after="0" w:line="480" w:lineRule="auto"/>
        <w:rPr>
          <w:bCs/>
        </w:rPr>
      </w:pPr>
      <w:r>
        <w:rPr>
          <w:bCs/>
        </w:rPr>
        <w:t xml:space="preserve">Mr. Rush asked for a </w:t>
      </w:r>
      <w:r w:rsidR="00143327">
        <w:rPr>
          <w:bCs/>
        </w:rPr>
        <w:t>definition</w:t>
      </w:r>
      <w:r>
        <w:rPr>
          <w:bCs/>
        </w:rPr>
        <w:t xml:space="preserve"> of </w:t>
      </w:r>
      <w:r w:rsidR="00F06C4E">
        <w:rPr>
          <w:bCs/>
        </w:rPr>
        <w:t>a processor and dealer.</w:t>
      </w:r>
    </w:p>
    <w:p w14:paraId="54C88F1B" w14:textId="3F2AF668" w:rsidR="00F06C4E" w:rsidRDefault="00F06C4E" w:rsidP="00F06C4E">
      <w:pPr>
        <w:pStyle w:val="ListParagraph"/>
        <w:numPr>
          <w:ilvl w:val="2"/>
          <w:numId w:val="24"/>
        </w:numPr>
        <w:spacing w:after="0" w:line="480" w:lineRule="auto"/>
        <w:rPr>
          <w:bCs/>
        </w:rPr>
      </w:pPr>
      <w:r>
        <w:rPr>
          <w:bCs/>
        </w:rPr>
        <w:t xml:space="preserve">Mr. Brust provided the definition available in the </w:t>
      </w:r>
      <w:r w:rsidR="00C33423">
        <w:rPr>
          <w:bCs/>
        </w:rPr>
        <w:t>RFP announcement</w:t>
      </w:r>
      <w:r w:rsidR="00F37470">
        <w:rPr>
          <w:bCs/>
        </w:rPr>
        <w:t>.</w:t>
      </w:r>
    </w:p>
    <w:p w14:paraId="218756D4" w14:textId="113B65DF" w:rsidR="00F37470" w:rsidRDefault="00F37470" w:rsidP="00F37470">
      <w:pPr>
        <w:pStyle w:val="ListParagraph"/>
        <w:numPr>
          <w:ilvl w:val="1"/>
          <w:numId w:val="24"/>
        </w:numPr>
        <w:spacing w:after="0" w:line="480" w:lineRule="auto"/>
        <w:rPr>
          <w:bCs/>
        </w:rPr>
      </w:pPr>
      <w:r>
        <w:rPr>
          <w:bCs/>
        </w:rPr>
        <w:lastRenderedPageBreak/>
        <w:t xml:space="preserve">Mr. Kaelin commented that the Garden State Seafood Association (GSSA) </w:t>
      </w:r>
      <w:r w:rsidR="002A75E7">
        <w:rPr>
          <w:bCs/>
        </w:rPr>
        <w:t xml:space="preserve">has notified its members to </w:t>
      </w:r>
      <w:r w:rsidR="00C261A8">
        <w:rPr>
          <w:bCs/>
        </w:rPr>
        <w:t xml:space="preserve">provide </w:t>
      </w:r>
      <w:r w:rsidR="002A75E7">
        <w:rPr>
          <w:bCs/>
        </w:rPr>
        <w:t xml:space="preserve">the number of applicant dealers and processors to the state </w:t>
      </w:r>
      <w:r w:rsidR="00391635">
        <w:rPr>
          <w:bCs/>
        </w:rPr>
        <w:t xml:space="preserve">Department of Agriculture </w:t>
      </w:r>
      <w:r w:rsidR="000E5CB3">
        <w:rPr>
          <w:bCs/>
        </w:rPr>
        <w:t>offices.</w:t>
      </w:r>
    </w:p>
    <w:p w14:paraId="415121E8" w14:textId="475632C9" w:rsidR="00477A42" w:rsidRDefault="00DC21B3" w:rsidP="00F37470">
      <w:pPr>
        <w:pStyle w:val="ListParagraph"/>
        <w:numPr>
          <w:ilvl w:val="1"/>
          <w:numId w:val="24"/>
        </w:numPr>
        <w:spacing w:after="0" w:line="480" w:lineRule="auto"/>
        <w:rPr>
          <w:bCs/>
        </w:rPr>
      </w:pPr>
      <w:r>
        <w:rPr>
          <w:bCs/>
        </w:rPr>
        <w:t>Mr. Ho</w:t>
      </w:r>
      <w:r w:rsidR="00143327">
        <w:rPr>
          <w:bCs/>
        </w:rPr>
        <w:t>l</w:t>
      </w:r>
      <w:r>
        <w:rPr>
          <w:bCs/>
        </w:rPr>
        <w:t xml:space="preserve">linger </w:t>
      </w:r>
      <w:r w:rsidR="00143327">
        <w:rPr>
          <w:bCs/>
        </w:rPr>
        <w:t>received an email from the Department of Health and Agriculture</w:t>
      </w:r>
      <w:r w:rsidR="0020268F">
        <w:rPr>
          <w:bCs/>
        </w:rPr>
        <w:t xml:space="preserve"> stating that the NJDEP is asking for funds. Mr. Hollinger thinks there will be 4 categories </w:t>
      </w:r>
      <w:r w:rsidR="00FA42ED">
        <w:rPr>
          <w:bCs/>
        </w:rPr>
        <w:t>eligible for funds. Categories such as worker housing</w:t>
      </w:r>
      <w:r w:rsidR="00477A42">
        <w:rPr>
          <w:bCs/>
        </w:rPr>
        <w:t xml:space="preserve"> and transportation will not be </w:t>
      </w:r>
      <w:r w:rsidR="000346FC">
        <w:rPr>
          <w:bCs/>
        </w:rPr>
        <w:t>considered as eligible by NJ</w:t>
      </w:r>
      <w:r w:rsidR="00477A42">
        <w:rPr>
          <w:bCs/>
        </w:rPr>
        <w:t>.</w:t>
      </w:r>
    </w:p>
    <w:p w14:paraId="52A83ABD" w14:textId="12A0BC91" w:rsidR="009A76DA" w:rsidRDefault="000346FC" w:rsidP="00477A42">
      <w:pPr>
        <w:pStyle w:val="ListParagraph"/>
        <w:numPr>
          <w:ilvl w:val="2"/>
          <w:numId w:val="24"/>
        </w:numPr>
        <w:spacing w:after="0" w:line="480" w:lineRule="auto"/>
        <w:rPr>
          <w:bCs/>
        </w:rPr>
      </w:pPr>
      <w:r>
        <w:rPr>
          <w:bCs/>
        </w:rPr>
        <w:t>Mr</w:t>
      </w:r>
      <w:r w:rsidR="00477A42">
        <w:rPr>
          <w:bCs/>
        </w:rPr>
        <w:t xml:space="preserve">. Brust </w:t>
      </w:r>
      <w:r>
        <w:rPr>
          <w:bCs/>
        </w:rPr>
        <w:t>responded that MFA is working jointly with Agriculture to administer the program in NJ. He is not aware that the categories had been prioritized already and will look into Mr. Hollinger’s concern</w:t>
      </w:r>
      <w:r w:rsidR="00B952AB">
        <w:rPr>
          <w:bCs/>
        </w:rPr>
        <w:t>.</w:t>
      </w:r>
    </w:p>
    <w:p w14:paraId="3B6ED02E" w14:textId="77777777" w:rsidR="000346FC" w:rsidRDefault="000346FC" w:rsidP="000346FC">
      <w:pPr>
        <w:pStyle w:val="ListParagraph"/>
        <w:spacing w:after="0" w:line="480" w:lineRule="auto"/>
        <w:ind w:left="2160"/>
        <w:rPr>
          <w:bCs/>
        </w:rPr>
      </w:pPr>
    </w:p>
    <w:p w14:paraId="3791366C" w14:textId="2CFC2283" w:rsidR="00DC21B3" w:rsidRDefault="009A76DA" w:rsidP="008E4FB6">
      <w:pPr>
        <w:spacing w:after="0" w:line="480" w:lineRule="auto"/>
        <w:rPr>
          <w:bCs/>
        </w:rPr>
      </w:pPr>
      <w:r w:rsidRPr="009A76DA">
        <w:rPr>
          <w:b/>
          <w:u w:val="single"/>
        </w:rPr>
        <w:t>Committee Meeting Schedule</w:t>
      </w:r>
      <w:r w:rsidRPr="009A76DA">
        <w:rPr>
          <w:b/>
        </w:rPr>
        <w:t>-J. Brust</w:t>
      </w:r>
      <w:r w:rsidR="00FA42ED" w:rsidRPr="009A76DA">
        <w:rPr>
          <w:b/>
          <w:u w:val="single"/>
        </w:rPr>
        <w:t xml:space="preserve"> </w:t>
      </w:r>
      <w:r w:rsidR="00143327" w:rsidRPr="009A76DA">
        <w:rPr>
          <w:b/>
          <w:u w:val="single"/>
        </w:rPr>
        <w:t xml:space="preserve">  </w:t>
      </w:r>
    </w:p>
    <w:p w14:paraId="2DE00277" w14:textId="1556E208" w:rsidR="00BC7BC8" w:rsidRPr="00D35CA1" w:rsidRDefault="00C261A8" w:rsidP="008E4FB6">
      <w:pPr>
        <w:spacing w:after="0" w:line="480" w:lineRule="auto"/>
        <w:rPr>
          <w:bCs/>
        </w:rPr>
      </w:pPr>
      <w:r>
        <w:rPr>
          <w:bCs/>
        </w:rPr>
        <w:t xml:space="preserve">The </w:t>
      </w:r>
      <w:r w:rsidR="002B004C">
        <w:rPr>
          <w:bCs/>
        </w:rPr>
        <w:t xml:space="preserve">Executive Committee will need to meet in early December to discuss </w:t>
      </w:r>
      <w:r w:rsidR="00D32422" w:rsidRPr="00D35CA1">
        <w:rPr>
          <w:bCs/>
        </w:rPr>
        <w:t xml:space="preserve">applications </w:t>
      </w:r>
      <w:r w:rsidR="00BC7BC8" w:rsidRPr="00D35CA1">
        <w:rPr>
          <w:bCs/>
        </w:rPr>
        <w:t>for advisory committee</w:t>
      </w:r>
      <w:r>
        <w:rPr>
          <w:bCs/>
        </w:rPr>
        <w:t>s</w:t>
      </w:r>
      <w:r w:rsidR="008E4FB6">
        <w:rPr>
          <w:bCs/>
        </w:rPr>
        <w:t>, striped bass fines, a</w:t>
      </w:r>
      <w:r w:rsidR="00D86D8F">
        <w:rPr>
          <w:bCs/>
        </w:rPr>
        <w:t>n</w:t>
      </w:r>
      <w:r w:rsidR="008E4FB6">
        <w:rPr>
          <w:bCs/>
        </w:rPr>
        <w:t>d prioritizing species for state FMPs.</w:t>
      </w:r>
    </w:p>
    <w:p w14:paraId="61FE4870" w14:textId="32E98F86" w:rsidR="00767C9A" w:rsidRPr="00C261A8" w:rsidRDefault="00767C9A" w:rsidP="00D86D8F">
      <w:pPr>
        <w:pStyle w:val="ListParagraph"/>
        <w:numPr>
          <w:ilvl w:val="0"/>
          <w:numId w:val="29"/>
        </w:numPr>
        <w:spacing w:after="0" w:line="480" w:lineRule="auto"/>
        <w:rPr>
          <w:bCs/>
        </w:rPr>
      </w:pPr>
      <w:r w:rsidRPr="00D86D8F">
        <w:rPr>
          <w:bCs/>
        </w:rPr>
        <w:t>Mr. Herb asked if the advisor applications are closed now.</w:t>
      </w:r>
      <w:r w:rsidR="00D86D8F">
        <w:rPr>
          <w:bCs/>
        </w:rPr>
        <w:t xml:space="preserve"> Mr. </w:t>
      </w:r>
      <w:r w:rsidRPr="00C261A8">
        <w:rPr>
          <w:bCs/>
        </w:rPr>
        <w:t>Brust responded that the</w:t>
      </w:r>
      <w:r w:rsidR="00D86D8F">
        <w:rPr>
          <w:bCs/>
        </w:rPr>
        <w:t>re is no closed period. Applications are received on a rolling basis and reviewed when there a sufficient number to review.</w:t>
      </w:r>
    </w:p>
    <w:p w14:paraId="79FFB50C" w14:textId="1A255A4E" w:rsidR="00767C9A" w:rsidRDefault="00A92A6B" w:rsidP="00D86D8F">
      <w:pPr>
        <w:pStyle w:val="ListParagraph"/>
        <w:numPr>
          <w:ilvl w:val="1"/>
          <w:numId w:val="24"/>
        </w:numPr>
        <w:spacing w:after="0" w:line="480" w:lineRule="auto"/>
        <w:rPr>
          <w:bCs/>
        </w:rPr>
      </w:pPr>
      <w:r>
        <w:rPr>
          <w:bCs/>
        </w:rPr>
        <w:t xml:space="preserve">Mr. Rush stated that a method to get more coverage from advisors is needed </w:t>
      </w:r>
      <w:r w:rsidR="009959BA">
        <w:rPr>
          <w:bCs/>
        </w:rPr>
        <w:t xml:space="preserve">to </w:t>
      </w:r>
      <w:r w:rsidR="00D35CA1">
        <w:rPr>
          <w:bCs/>
        </w:rPr>
        <w:t xml:space="preserve">  </w:t>
      </w:r>
      <w:r w:rsidR="009959BA">
        <w:rPr>
          <w:bCs/>
        </w:rPr>
        <w:t xml:space="preserve">represent all areas and facets of fishing.  Suggested to advertise the </w:t>
      </w:r>
      <w:r w:rsidR="00AF25A7">
        <w:rPr>
          <w:bCs/>
        </w:rPr>
        <w:t>positions.</w:t>
      </w:r>
    </w:p>
    <w:p w14:paraId="602180A0" w14:textId="0C1E464C" w:rsidR="00AF25A7" w:rsidRDefault="00AF25A7" w:rsidP="00AF25A7">
      <w:pPr>
        <w:pStyle w:val="ListParagraph"/>
        <w:numPr>
          <w:ilvl w:val="2"/>
          <w:numId w:val="24"/>
        </w:numPr>
        <w:spacing w:after="0" w:line="480" w:lineRule="auto"/>
        <w:rPr>
          <w:bCs/>
        </w:rPr>
      </w:pPr>
      <w:r>
        <w:rPr>
          <w:bCs/>
        </w:rPr>
        <w:t xml:space="preserve">Mr. Brust mentioned that </w:t>
      </w:r>
      <w:r w:rsidR="00D86D8F">
        <w:rPr>
          <w:bCs/>
        </w:rPr>
        <w:t xml:space="preserve">the program is promoted regularly by staff and at Council meetings. He recommended </w:t>
      </w:r>
      <w:r w:rsidR="00D86D8F">
        <w:rPr>
          <w:bCs/>
        </w:rPr>
        <w:t xml:space="preserve">Council </w:t>
      </w:r>
      <w:r w:rsidR="000E1222">
        <w:rPr>
          <w:bCs/>
        </w:rPr>
        <w:t xml:space="preserve">and current advisors </w:t>
      </w:r>
      <w:r w:rsidR="00D86D8F">
        <w:rPr>
          <w:bCs/>
        </w:rPr>
        <w:t xml:space="preserve">also ask people and spread the word that </w:t>
      </w:r>
      <w:r w:rsidR="000E1222">
        <w:rPr>
          <w:bCs/>
        </w:rPr>
        <w:t xml:space="preserve">more </w:t>
      </w:r>
      <w:r w:rsidR="00D86D8F">
        <w:rPr>
          <w:bCs/>
        </w:rPr>
        <w:t>advisors are needed.</w:t>
      </w:r>
      <w:r w:rsidR="00D86D8F">
        <w:rPr>
          <w:bCs/>
        </w:rPr>
        <w:t xml:space="preserve"> Staff </w:t>
      </w:r>
      <w:r>
        <w:rPr>
          <w:bCs/>
        </w:rPr>
        <w:t xml:space="preserve">could send a list serve message </w:t>
      </w:r>
      <w:r w:rsidR="00D86D8F">
        <w:rPr>
          <w:bCs/>
        </w:rPr>
        <w:t>if Council requests it, but noted it primarily targets recreational anglers.</w:t>
      </w:r>
    </w:p>
    <w:p w14:paraId="5361D66C" w14:textId="3A09FAB4" w:rsidR="00F83A92" w:rsidRDefault="00F83A92" w:rsidP="00F83A92">
      <w:pPr>
        <w:pStyle w:val="ListParagraph"/>
        <w:numPr>
          <w:ilvl w:val="1"/>
          <w:numId w:val="24"/>
        </w:numPr>
        <w:spacing w:after="0" w:line="480" w:lineRule="auto"/>
        <w:rPr>
          <w:bCs/>
        </w:rPr>
      </w:pPr>
      <w:r>
        <w:rPr>
          <w:bCs/>
        </w:rPr>
        <w:lastRenderedPageBreak/>
        <w:t xml:space="preserve">Mr. Wark commented that the bluefish </w:t>
      </w:r>
      <w:r w:rsidR="006C4178">
        <w:rPr>
          <w:bCs/>
        </w:rPr>
        <w:t xml:space="preserve">fishery </w:t>
      </w:r>
      <w:r w:rsidR="003B1862">
        <w:rPr>
          <w:bCs/>
        </w:rPr>
        <w:t xml:space="preserve">would </w:t>
      </w:r>
      <w:r w:rsidR="00BF4752">
        <w:rPr>
          <w:bCs/>
        </w:rPr>
        <w:t>benefit from having a</w:t>
      </w:r>
      <w:r w:rsidR="00AA2F80">
        <w:rPr>
          <w:bCs/>
        </w:rPr>
        <w:t xml:space="preserve"> </w:t>
      </w:r>
      <w:r w:rsidR="00BF4752">
        <w:rPr>
          <w:bCs/>
        </w:rPr>
        <w:t xml:space="preserve">harvest trigger </w:t>
      </w:r>
      <w:r w:rsidR="00AA2F80">
        <w:rPr>
          <w:bCs/>
        </w:rPr>
        <w:t xml:space="preserve">that implements trip limits, </w:t>
      </w:r>
      <w:r w:rsidR="00BF4752">
        <w:rPr>
          <w:bCs/>
        </w:rPr>
        <w:t>as a fail</w:t>
      </w:r>
      <w:r w:rsidR="000316A3">
        <w:rPr>
          <w:bCs/>
        </w:rPr>
        <w:t>-</w:t>
      </w:r>
      <w:r w:rsidR="00BF4752">
        <w:rPr>
          <w:bCs/>
        </w:rPr>
        <w:t>safe to prevent over harvest.</w:t>
      </w:r>
      <w:r w:rsidR="00685C41">
        <w:rPr>
          <w:bCs/>
        </w:rPr>
        <w:t xml:space="preserve">  </w:t>
      </w:r>
      <w:r w:rsidR="00C261A8">
        <w:rPr>
          <w:bCs/>
        </w:rPr>
        <w:t>He r</w:t>
      </w:r>
      <w:r w:rsidR="00685C41">
        <w:rPr>
          <w:bCs/>
        </w:rPr>
        <w:t xml:space="preserve">equested the bluefish advisory committee meet when it is convenient for Council and staff </w:t>
      </w:r>
      <w:r w:rsidR="003B1862">
        <w:rPr>
          <w:bCs/>
        </w:rPr>
        <w:t>to establish an over-harvest prevention trigger.</w:t>
      </w:r>
    </w:p>
    <w:p w14:paraId="61A46888" w14:textId="7C5D9E98" w:rsidR="00373076" w:rsidRDefault="00C224B0" w:rsidP="00F83A92">
      <w:pPr>
        <w:pStyle w:val="ListParagraph"/>
        <w:numPr>
          <w:ilvl w:val="1"/>
          <w:numId w:val="24"/>
        </w:numPr>
        <w:spacing w:after="0" w:line="480" w:lineRule="auto"/>
        <w:rPr>
          <w:bCs/>
        </w:rPr>
      </w:pPr>
      <w:r>
        <w:rPr>
          <w:bCs/>
        </w:rPr>
        <w:t>Mr</w:t>
      </w:r>
      <w:r w:rsidR="00373076">
        <w:rPr>
          <w:bCs/>
        </w:rPr>
        <w:t xml:space="preserve">. Brust inquired as to whether the offshore wind committee needed to meet.  </w:t>
      </w:r>
      <w:r w:rsidR="00C261A8">
        <w:rPr>
          <w:bCs/>
        </w:rPr>
        <w:t xml:space="preserve">Dr. </w:t>
      </w:r>
      <w:r w:rsidR="009964E9">
        <w:rPr>
          <w:bCs/>
        </w:rPr>
        <w:t>Boch</w:t>
      </w:r>
      <w:r w:rsidR="008C1C61">
        <w:rPr>
          <w:bCs/>
        </w:rPr>
        <w:t>e</w:t>
      </w:r>
      <w:r w:rsidR="009964E9">
        <w:rPr>
          <w:bCs/>
        </w:rPr>
        <w:t xml:space="preserve">nek </w:t>
      </w:r>
      <w:r w:rsidR="00C5724E">
        <w:rPr>
          <w:bCs/>
        </w:rPr>
        <w:t xml:space="preserve">previously </w:t>
      </w:r>
      <w:r w:rsidR="009964E9">
        <w:rPr>
          <w:bCs/>
        </w:rPr>
        <w:t xml:space="preserve">suggested having </w:t>
      </w:r>
      <w:r w:rsidR="00C5724E">
        <w:rPr>
          <w:bCs/>
        </w:rPr>
        <w:t xml:space="preserve">a speaker from </w:t>
      </w:r>
      <w:r w:rsidR="009964E9">
        <w:rPr>
          <w:bCs/>
        </w:rPr>
        <w:t xml:space="preserve">ROSA attend. Mr. Kaelin suggested waiting until after January 2022. </w:t>
      </w:r>
      <w:r w:rsidR="00FA7FD3">
        <w:rPr>
          <w:bCs/>
        </w:rPr>
        <w:t xml:space="preserve">Mr. Wark commented that the committee would need to discuss </w:t>
      </w:r>
      <w:r w:rsidR="0028246C">
        <w:rPr>
          <w:bCs/>
        </w:rPr>
        <w:t>consistency</w:t>
      </w:r>
      <w:r w:rsidR="00FA7FD3">
        <w:rPr>
          <w:bCs/>
        </w:rPr>
        <w:t xml:space="preserve"> in the approach of scientific surveys that will be conducted on the offshore wind areas.</w:t>
      </w:r>
    </w:p>
    <w:p w14:paraId="639613EF" w14:textId="7542D350" w:rsidR="00155162" w:rsidRDefault="00155162" w:rsidP="00F83A92">
      <w:pPr>
        <w:pStyle w:val="ListParagraph"/>
        <w:numPr>
          <w:ilvl w:val="1"/>
          <w:numId w:val="24"/>
        </w:numPr>
        <w:spacing w:after="0" w:line="480" w:lineRule="auto"/>
        <w:rPr>
          <w:bCs/>
        </w:rPr>
      </w:pPr>
      <w:r>
        <w:rPr>
          <w:bCs/>
        </w:rPr>
        <w:t>Mr. Rush asked for a CARES Act update.</w:t>
      </w:r>
    </w:p>
    <w:p w14:paraId="1FB18FBD" w14:textId="7FC7A7AE" w:rsidR="00155162" w:rsidRPr="00BC7BC8" w:rsidRDefault="005D5C1A" w:rsidP="00155162">
      <w:pPr>
        <w:pStyle w:val="ListParagraph"/>
        <w:numPr>
          <w:ilvl w:val="2"/>
          <w:numId w:val="24"/>
        </w:numPr>
        <w:spacing w:after="0" w:line="480" w:lineRule="auto"/>
        <w:rPr>
          <w:bCs/>
        </w:rPr>
      </w:pPr>
      <w:r>
        <w:rPr>
          <w:bCs/>
        </w:rPr>
        <w:t>Mr</w:t>
      </w:r>
      <w:r w:rsidR="00155162">
        <w:rPr>
          <w:bCs/>
        </w:rPr>
        <w:t xml:space="preserve">. Brust </w:t>
      </w:r>
      <w:r w:rsidR="00C5724E">
        <w:rPr>
          <w:bCs/>
        </w:rPr>
        <w:t xml:space="preserve">responded </w:t>
      </w:r>
      <w:r w:rsidR="00155162">
        <w:rPr>
          <w:bCs/>
        </w:rPr>
        <w:t>that the</w:t>
      </w:r>
      <w:r w:rsidR="00210037">
        <w:rPr>
          <w:bCs/>
        </w:rPr>
        <w:t xml:space="preserve">re are </w:t>
      </w:r>
      <w:r w:rsidR="0028246C">
        <w:rPr>
          <w:bCs/>
        </w:rPr>
        <w:t>funds</w:t>
      </w:r>
      <w:r w:rsidR="00210037">
        <w:rPr>
          <w:bCs/>
        </w:rPr>
        <w:t xml:space="preserve"> leftover after the most recent round of funding and allocation to applicants.</w:t>
      </w:r>
      <w:r w:rsidR="00C5724E">
        <w:rPr>
          <w:bCs/>
        </w:rPr>
        <w:t xml:space="preserve"> </w:t>
      </w:r>
      <w:r w:rsidR="004B1D22">
        <w:rPr>
          <w:bCs/>
        </w:rPr>
        <w:t xml:space="preserve">The MFA is looking at ways that are approved to spend the </w:t>
      </w:r>
      <w:r w:rsidR="0028246C">
        <w:rPr>
          <w:bCs/>
        </w:rPr>
        <w:t>leftover grant</w:t>
      </w:r>
      <w:r w:rsidR="008C1C61">
        <w:rPr>
          <w:bCs/>
        </w:rPr>
        <w:t xml:space="preserve"> money</w:t>
      </w:r>
      <w:r w:rsidR="0028246C">
        <w:rPr>
          <w:bCs/>
        </w:rPr>
        <w:t xml:space="preserve">. </w:t>
      </w:r>
      <w:r>
        <w:rPr>
          <w:bCs/>
        </w:rPr>
        <w:t>Mr</w:t>
      </w:r>
      <w:r w:rsidR="0028246C">
        <w:rPr>
          <w:bCs/>
        </w:rPr>
        <w:t>. Clarke verified that the application deadline was extended to November 12 for the next round of funding applications.</w:t>
      </w:r>
    </w:p>
    <w:p w14:paraId="13BFACEB" w14:textId="77777777" w:rsidR="009A76DA" w:rsidRPr="009A76DA" w:rsidRDefault="009A76DA" w:rsidP="009A76DA">
      <w:pPr>
        <w:spacing w:after="0" w:line="480" w:lineRule="auto"/>
        <w:rPr>
          <w:bCs/>
        </w:rPr>
      </w:pPr>
    </w:p>
    <w:p w14:paraId="1FA960BF" w14:textId="7C5FABAB" w:rsidR="00FC328B" w:rsidRDefault="0027241B" w:rsidP="00D35CA1">
      <w:pPr>
        <w:pStyle w:val="ListParagraph"/>
        <w:numPr>
          <w:ilvl w:val="0"/>
          <w:numId w:val="1"/>
        </w:numPr>
        <w:spacing w:after="0" w:line="480" w:lineRule="auto"/>
        <w:rPr>
          <w:b/>
        </w:rPr>
      </w:pPr>
      <w:r w:rsidRPr="00861C3E">
        <w:rPr>
          <w:b/>
        </w:rPr>
        <w:t xml:space="preserve"> New Busin</w:t>
      </w:r>
      <w:r w:rsidR="00FC328B">
        <w:rPr>
          <w:b/>
        </w:rPr>
        <w:t>ess</w:t>
      </w:r>
      <w:r w:rsidR="00C5724E">
        <w:rPr>
          <w:b/>
        </w:rPr>
        <w:t xml:space="preserve"> (</w:t>
      </w:r>
      <w:r w:rsidR="00FC328B">
        <w:rPr>
          <w:b/>
        </w:rPr>
        <w:t>J. Brust</w:t>
      </w:r>
      <w:r w:rsidR="00C5724E">
        <w:rPr>
          <w:b/>
        </w:rPr>
        <w:t>)</w:t>
      </w:r>
    </w:p>
    <w:p w14:paraId="742916BC" w14:textId="59511CC5" w:rsidR="0028246C" w:rsidRPr="0028246C" w:rsidRDefault="0028246C" w:rsidP="00D35CA1">
      <w:pPr>
        <w:pStyle w:val="ListParagraph"/>
        <w:spacing w:after="0" w:line="480" w:lineRule="auto"/>
        <w:ind w:left="1440"/>
        <w:rPr>
          <w:bCs/>
        </w:rPr>
      </w:pPr>
      <w:r w:rsidRPr="0028246C">
        <w:rPr>
          <w:bCs/>
        </w:rPr>
        <w:t>No new business</w:t>
      </w:r>
    </w:p>
    <w:p w14:paraId="5EE94488" w14:textId="77777777" w:rsidR="00861C3E" w:rsidRDefault="00861C3E" w:rsidP="0027241B">
      <w:pPr>
        <w:spacing w:after="0" w:line="480" w:lineRule="auto"/>
        <w:rPr>
          <w:bCs/>
        </w:rPr>
      </w:pPr>
    </w:p>
    <w:p w14:paraId="35F6F038" w14:textId="318086CE" w:rsidR="00861C3E" w:rsidRDefault="00861C3E" w:rsidP="00D35CA1">
      <w:pPr>
        <w:pStyle w:val="ListParagraph"/>
        <w:numPr>
          <w:ilvl w:val="0"/>
          <w:numId w:val="1"/>
        </w:numPr>
        <w:spacing w:after="0" w:line="480" w:lineRule="auto"/>
        <w:rPr>
          <w:b/>
          <w:bCs/>
        </w:rPr>
      </w:pPr>
      <w:r w:rsidRPr="008B09AF">
        <w:rPr>
          <w:b/>
          <w:bCs/>
        </w:rPr>
        <w:t xml:space="preserve"> Public Comment</w:t>
      </w:r>
    </w:p>
    <w:p w14:paraId="51E8B602" w14:textId="42572FC3" w:rsidR="00147262" w:rsidRDefault="0083324E" w:rsidP="00131D7F">
      <w:pPr>
        <w:spacing w:after="0" w:line="480" w:lineRule="auto"/>
        <w:ind w:left="720"/>
      </w:pPr>
      <w:r>
        <w:t>John Depersenaire</w:t>
      </w:r>
      <w:r w:rsidR="00A10B1E">
        <w:t xml:space="preserve"> (</w:t>
      </w:r>
      <w:r w:rsidR="006821DB">
        <w:t>RFA</w:t>
      </w:r>
      <w:r w:rsidR="00A10B1E">
        <w:t>)</w:t>
      </w:r>
      <w:r w:rsidR="006821DB">
        <w:t xml:space="preserve"> </w:t>
      </w:r>
      <w:r w:rsidR="00A10B1E">
        <w:t xml:space="preserve">expressed concerns about </w:t>
      </w:r>
      <w:r w:rsidR="006821DB">
        <w:t xml:space="preserve">the effort </w:t>
      </w:r>
      <w:r w:rsidR="00A10B1E">
        <w:t xml:space="preserve">to develop FMPs for state managed. It can be viewed as the beginning of regulations for currently unregulated species, and the it </w:t>
      </w:r>
      <w:r w:rsidR="00E97196">
        <w:t>is vitally important</w:t>
      </w:r>
      <w:r w:rsidR="00A10B1E">
        <w:t xml:space="preserve"> to get it right</w:t>
      </w:r>
      <w:r w:rsidR="00E97196">
        <w:t xml:space="preserve">. </w:t>
      </w:r>
      <w:r w:rsidR="00BE02EC">
        <w:t xml:space="preserve">Many of the unmanaged species have limited data and are often targeted by those who don’t have access to other species, so adding regulations </w:t>
      </w:r>
      <w:r w:rsidR="00BE02EC">
        <w:lastRenderedPageBreak/>
        <w:t xml:space="preserve">could </w:t>
      </w:r>
      <w:r w:rsidR="004E1C6D">
        <w:t>further restrict them</w:t>
      </w:r>
      <w:r w:rsidR="00BE02EC">
        <w:t xml:space="preserve">. </w:t>
      </w:r>
      <w:r w:rsidR="004E1C6D">
        <w:t xml:space="preserve">Suggested targeted </w:t>
      </w:r>
      <w:r w:rsidR="00147262">
        <w:t>stud</w:t>
      </w:r>
      <w:r w:rsidR="004E1C6D">
        <w:t>ies to collect information on data poor species to support decision making before implementing regulations</w:t>
      </w:r>
      <w:r w:rsidR="00147262">
        <w:t>.</w:t>
      </w:r>
    </w:p>
    <w:p w14:paraId="4C8DCA3C" w14:textId="77777777" w:rsidR="00147262" w:rsidRDefault="00147262" w:rsidP="00131D7F">
      <w:pPr>
        <w:spacing w:after="0" w:line="480" w:lineRule="auto"/>
        <w:ind w:left="720"/>
      </w:pPr>
    </w:p>
    <w:p w14:paraId="2AC06B06" w14:textId="2504349C" w:rsidR="0083324E" w:rsidRDefault="0083324E" w:rsidP="00131D7F">
      <w:pPr>
        <w:spacing w:after="0" w:line="480" w:lineRule="auto"/>
        <w:ind w:left="720"/>
      </w:pPr>
      <w:r>
        <w:t xml:space="preserve">David </w:t>
      </w:r>
      <w:proofErr w:type="spellStart"/>
      <w:r>
        <w:t>Kielmeier</w:t>
      </w:r>
      <w:proofErr w:type="spellEnd"/>
      <w:r w:rsidR="00296C19">
        <w:t xml:space="preserve">-What is the current progress on the crab dredge and crab pot transferability </w:t>
      </w:r>
      <w:r w:rsidR="000A3C51">
        <w:t>regulations?</w:t>
      </w:r>
    </w:p>
    <w:p w14:paraId="2D631D8A" w14:textId="6283CDDF" w:rsidR="000A3C51" w:rsidRDefault="00C5724E" w:rsidP="000A3C51">
      <w:pPr>
        <w:pStyle w:val="ListParagraph"/>
        <w:numPr>
          <w:ilvl w:val="0"/>
          <w:numId w:val="26"/>
        </w:numPr>
        <w:spacing w:after="0" w:line="480" w:lineRule="auto"/>
      </w:pPr>
      <w:r>
        <w:t>Mr</w:t>
      </w:r>
      <w:r w:rsidR="000A3C51" w:rsidRPr="00CA18E3">
        <w:t xml:space="preserve">. Brust responded that the new </w:t>
      </w:r>
      <w:r w:rsidR="00CA18E3" w:rsidRPr="00CA18E3">
        <w:t>regulations</w:t>
      </w:r>
      <w:r w:rsidR="000A3C51" w:rsidRPr="00CA18E3">
        <w:t xml:space="preserve"> </w:t>
      </w:r>
      <w:r w:rsidR="00E35CD6" w:rsidRPr="00CA18E3">
        <w:t xml:space="preserve">are </w:t>
      </w:r>
      <w:r>
        <w:t xml:space="preserve">in the final stages of review </w:t>
      </w:r>
      <w:r w:rsidR="00E35CD6" w:rsidRPr="00CA18E3">
        <w:t xml:space="preserve">and should be </w:t>
      </w:r>
      <w:r>
        <w:t xml:space="preserve">published </w:t>
      </w:r>
      <w:r w:rsidR="00E35CD6" w:rsidRPr="00CA18E3">
        <w:t>by the end of 2021</w:t>
      </w:r>
      <w:r w:rsidR="00CA18E3" w:rsidRPr="00CA18E3">
        <w:t>.</w:t>
      </w:r>
    </w:p>
    <w:p w14:paraId="26B12512" w14:textId="27AEE6C0" w:rsidR="00CA18E3" w:rsidRDefault="00CA18E3" w:rsidP="00131D7F">
      <w:pPr>
        <w:spacing w:after="0" w:line="480" w:lineRule="auto"/>
        <w:ind w:left="720"/>
      </w:pPr>
      <w:r>
        <w:t xml:space="preserve">David </w:t>
      </w:r>
      <w:proofErr w:type="spellStart"/>
      <w:r>
        <w:t>Kielmeier</w:t>
      </w:r>
      <w:proofErr w:type="spellEnd"/>
      <w:r>
        <w:t>-</w:t>
      </w:r>
      <w:r w:rsidR="008C1C61">
        <w:t>inquired</w:t>
      </w:r>
      <w:r w:rsidR="00DD1B35">
        <w:t xml:space="preserve"> about water classification process and how that was progressing.</w:t>
      </w:r>
    </w:p>
    <w:p w14:paraId="56C1A07C" w14:textId="7BD71529" w:rsidR="00DD1B35" w:rsidRDefault="00DD1B35" w:rsidP="00DD1B35">
      <w:pPr>
        <w:pStyle w:val="ListParagraph"/>
        <w:numPr>
          <w:ilvl w:val="0"/>
          <w:numId w:val="26"/>
        </w:numPr>
        <w:spacing w:after="0" w:line="480" w:lineRule="auto"/>
      </w:pPr>
      <w:r>
        <w:t xml:space="preserve">Mr. Hollinger responded </w:t>
      </w:r>
      <w:r w:rsidR="00C0653D">
        <w:t xml:space="preserve">that the </w:t>
      </w:r>
      <w:r w:rsidR="008C1C61">
        <w:t>C</w:t>
      </w:r>
      <w:r w:rsidR="00C0653D">
        <w:t>ouncil is still working on that process and it should be done before the next seaso</w:t>
      </w:r>
      <w:r w:rsidR="00641825">
        <w:t xml:space="preserve">n starts.  </w:t>
      </w:r>
    </w:p>
    <w:p w14:paraId="6E302EA6" w14:textId="05F0DC57" w:rsidR="00641825" w:rsidRDefault="00641825" w:rsidP="00641825">
      <w:pPr>
        <w:pStyle w:val="ListParagraph"/>
        <w:numPr>
          <w:ilvl w:val="1"/>
          <w:numId w:val="26"/>
        </w:numPr>
        <w:spacing w:after="0" w:line="480" w:lineRule="auto"/>
      </w:pPr>
      <w:r>
        <w:t xml:space="preserve">J. Normant added that it will become effective after the regulations </w:t>
      </w:r>
      <w:r w:rsidR="001F0B07">
        <w:t>are passed at which time an updated map will be distributed.</w:t>
      </w:r>
    </w:p>
    <w:p w14:paraId="04419F92" w14:textId="77777777" w:rsidR="00F30B3B" w:rsidRDefault="00F30B3B" w:rsidP="00F30B3B">
      <w:pPr>
        <w:pStyle w:val="ListParagraph"/>
        <w:spacing w:after="0" w:line="480" w:lineRule="auto"/>
        <w:ind w:left="2164"/>
      </w:pPr>
    </w:p>
    <w:p w14:paraId="015206BA" w14:textId="080A15BE" w:rsidR="009931B9" w:rsidRPr="00EF4F2C" w:rsidRDefault="00722F56" w:rsidP="00131D7F">
      <w:pPr>
        <w:spacing w:after="0" w:line="480" w:lineRule="auto"/>
        <w:ind w:left="720"/>
        <w:rPr>
          <w:bCs/>
        </w:rPr>
      </w:pPr>
      <w:r>
        <w:rPr>
          <w:bCs/>
        </w:rPr>
        <w:t>Meeting concluded</w:t>
      </w:r>
      <w:r w:rsidR="00F84FC8">
        <w:rPr>
          <w:bCs/>
        </w:rPr>
        <w:t xml:space="preserve"> 6:56 PM.  The n</w:t>
      </w:r>
      <w:r>
        <w:t xml:space="preserve">ext </w:t>
      </w:r>
      <w:r w:rsidR="00F84FC8">
        <w:rPr>
          <w:bCs/>
        </w:rPr>
        <w:t>Marine Fisheries Council Meeting will be held on</w:t>
      </w:r>
      <w:r w:rsidR="00933507">
        <w:rPr>
          <w:bCs/>
        </w:rPr>
        <w:t xml:space="preserve"> January 6, 2022 at the </w:t>
      </w:r>
      <w:r w:rsidR="006E493A">
        <w:rPr>
          <w:bCs/>
        </w:rPr>
        <w:t xml:space="preserve">Galloway Township Public Library.  </w:t>
      </w:r>
    </w:p>
    <w:sectPr w:rsidR="009931B9" w:rsidRPr="00EF4F2C" w:rsidSect="00CA61A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48AE"/>
    <w:multiLevelType w:val="hybridMultilevel"/>
    <w:tmpl w:val="EDD0C47C"/>
    <w:lvl w:ilvl="0" w:tplc="574EDD82">
      <w:start w:val="1"/>
      <w:numFmt w:val="bullet"/>
      <w:lvlText w:val="•"/>
      <w:lvlJc w:val="left"/>
      <w:pPr>
        <w:tabs>
          <w:tab w:val="num" w:pos="720"/>
        </w:tabs>
        <w:ind w:left="720" w:hanging="360"/>
      </w:pPr>
      <w:rPr>
        <w:rFonts w:ascii="Arial" w:hAnsi="Arial" w:hint="default"/>
      </w:rPr>
    </w:lvl>
    <w:lvl w:ilvl="1" w:tplc="6688EE4C">
      <w:start w:val="1"/>
      <w:numFmt w:val="bullet"/>
      <w:lvlText w:val="•"/>
      <w:lvlJc w:val="left"/>
      <w:pPr>
        <w:tabs>
          <w:tab w:val="num" w:pos="1440"/>
        </w:tabs>
        <w:ind w:left="1440" w:hanging="360"/>
      </w:pPr>
      <w:rPr>
        <w:rFonts w:ascii="Arial" w:hAnsi="Arial" w:hint="default"/>
      </w:rPr>
    </w:lvl>
    <w:lvl w:ilvl="2" w:tplc="91666D24" w:tentative="1">
      <w:start w:val="1"/>
      <w:numFmt w:val="bullet"/>
      <w:lvlText w:val="•"/>
      <w:lvlJc w:val="left"/>
      <w:pPr>
        <w:tabs>
          <w:tab w:val="num" w:pos="2160"/>
        </w:tabs>
        <w:ind w:left="2160" w:hanging="360"/>
      </w:pPr>
      <w:rPr>
        <w:rFonts w:ascii="Arial" w:hAnsi="Arial" w:hint="default"/>
      </w:rPr>
    </w:lvl>
    <w:lvl w:ilvl="3" w:tplc="5AD2A68C" w:tentative="1">
      <w:start w:val="1"/>
      <w:numFmt w:val="bullet"/>
      <w:lvlText w:val="•"/>
      <w:lvlJc w:val="left"/>
      <w:pPr>
        <w:tabs>
          <w:tab w:val="num" w:pos="2880"/>
        </w:tabs>
        <w:ind w:left="2880" w:hanging="360"/>
      </w:pPr>
      <w:rPr>
        <w:rFonts w:ascii="Arial" w:hAnsi="Arial" w:hint="default"/>
      </w:rPr>
    </w:lvl>
    <w:lvl w:ilvl="4" w:tplc="C2FCDEA2" w:tentative="1">
      <w:start w:val="1"/>
      <w:numFmt w:val="bullet"/>
      <w:lvlText w:val="•"/>
      <w:lvlJc w:val="left"/>
      <w:pPr>
        <w:tabs>
          <w:tab w:val="num" w:pos="3600"/>
        </w:tabs>
        <w:ind w:left="3600" w:hanging="360"/>
      </w:pPr>
      <w:rPr>
        <w:rFonts w:ascii="Arial" w:hAnsi="Arial" w:hint="default"/>
      </w:rPr>
    </w:lvl>
    <w:lvl w:ilvl="5" w:tplc="89BEC26C" w:tentative="1">
      <w:start w:val="1"/>
      <w:numFmt w:val="bullet"/>
      <w:lvlText w:val="•"/>
      <w:lvlJc w:val="left"/>
      <w:pPr>
        <w:tabs>
          <w:tab w:val="num" w:pos="4320"/>
        </w:tabs>
        <w:ind w:left="4320" w:hanging="360"/>
      </w:pPr>
      <w:rPr>
        <w:rFonts w:ascii="Arial" w:hAnsi="Arial" w:hint="default"/>
      </w:rPr>
    </w:lvl>
    <w:lvl w:ilvl="6" w:tplc="30663174" w:tentative="1">
      <w:start w:val="1"/>
      <w:numFmt w:val="bullet"/>
      <w:lvlText w:val="•"/>
      <w:lvlJc w:val="left"/>
      <w:pPr>
        <w:tabs>
          <w:tab w:val="num" w:pos="5040"/>
        </w:tabs>
        <w:ind w:left="5040" w:hanging="360"/>
      </w:pPr>
      <w:rPr>
        <w:rFonts w:ascii="Arial" w:hAnsi="Arial" w:hint="default"/>
      </w:rPr>
    </w:lvl>
    <w:lvl w:ilvl="7" w:tplc="A412D51A" w:tentative="1">
      <w:start w:val="1"/>
      <w:numFmt w:val="bullet"/>
      <w:lvlText w:val="•"/>
      <w:lvlJc w:val="left"/>
      <w:pPr>
        <w:tabs>
          <w:tab w:val="num" w:pos="5760"/>
        </w:tabs>
        <w:ind w:left="5760" w:hanging="360"/>
      </w:pPr>
      <w:rPr>
        <w:rFonts w:ascii="Arial" w:hAnsi="Arial" w:hint="default"/>
      </w:rPr>
    </w:lvl>
    <w:lvl w:ilvl="8" w:tplc="F2F4FD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2393C"/>
    <w:multiLevelType w:val="hybridMultilevel"/>
    <w:tmpl w:val="C39006B2"/>
    <w:lvl w:ilvl="0" w:tplc="276A7764">
      <w:start w:val="1"/>
      <w:numFmt w:val="bullet"/>
      <w:lvlText w:val="•"/>
      <w:lvlJc w:val="left"/>
      <w:pPr>
        <w:tabs>
          <w:tab w:val="num" w:pos="720"/>
        </w:tabs>
        <w:ind w:left="720" w:hanging="360"/>
      </w:pPr>
      <w:rPr>
        <w:rFonts w:ascii="Arial" w:hAnsi="Arial" w:hint="default"/>
      </w:rPr>
    </w:lvl>
    <w:lvl w:ilvl="1" w:tplc="D032C078">
      <w:start w:val="1"/>
      <w:numFmt w:val="bullet"/>
      <w:lvlText w:val="•"/>
      <w:lvlJc w:val="left"/>
      <w:pPr>
        <w:tabs>
          <w:tab w:val="num" w:pos="1440"/>
        </w:tabs>
        <w:ind w:left="1440" w:hanging="360"/>
      </w:pPr>
      <w:rPr>
        <w:rFonts w:ascii="Arial" w:hAnsi="Arial" w:hint="default"/>
      </w:rPr>
    </w:lvl>
    <w:lvl w:ilvl="2" w:tplc="412CAA7A">
      <w:numFmt w:val="bullet"/>
      <w:lvlText w:val="•"/>
      <w:lvlJc w:val="left"/>
      <w:pPr>
        <w:tabs>
          <w:tab w:val="num" w:pos="2160"/>
        </w:tabs>
        <w:ind w:left="2160" w:hanging="360"/>
      </w:pPr>
      <w:rPr>
        <w:rFonts w:ascii="Arial" w:hAnsi="Arial" w:hint="default"/>
      </w:rPr>
    </w:lvl>
    <w:lvl w:ilvl="3" w:tplc="BDF4F13A" w:tentative="1">
      <w:start w:val="1"/>
      <w:numFmt w:val="bullet"/>
      <w:lvlText w:val="•"/>
      <w:lvlJc w:val="left"/>
      <w:pPr>
        <w:tabs>
          <w:tab w:val="num" w:pos="2880"/>
        </w:tabs>
        <w:ind w:left="2880" w:hanging="360"/>
      </w:pPr>
      <w:rPr>
        <w:rFonts w:ascii="Arial" w:hAnsi="Arial" w:hint="default"/>
      </w:rPr>
    </w:lvl>
    <w:lvl w:ilvl="4" w:tplc="CCF2FD26" w:tentative="1">
      <w:start w:val="1"/>
      <w:numFmt w:val="bullet"/>
      <w:lvlText w:val="•"/>
      <w:lvlJc w:val="left"/>
      <w:pPr>
        <w:tabs>
          <w:tab w:val="num" w:pos="3600"/>
        </w:tabs>
        <w:ind w:left="3600" w:hanging="360"/>
      </w:pPr>
      <w:rPr>
        <w:rFonts w:ascii="Arial" w:hAnsi="Arial" w:hint="default"/>
      </w:rPr>
    </w:lvl>
    <w:lvl w:ilvl="5" w:tplc="35461A30" w:tentative="1">
      <w:start w:val="1"/>
      <w:numFmt w:val="bullet"/>
      <w:lvlText w:val="•"/>
      <w:lvlJc w:val="left"/>
      <w:pPr>
        <w:tabs>
          <w:tab w:val="num" w:pos="4320"/>
        </w:tabs>
        <w:ind w:left="4320" w:hanging="360"/>
      </w:pPr>
      <w:rPr>
        <w:rFonts w:ascii="Arial" w:hAnsi="Arial" w:hint="default"/>
      </w:rPr>
    </w:lvl>
    <w:lvl w:ilvl="6" w:tplc="022833CE">
      <w:numFmt w:val="bullet"/>
      <w:lvlText w:val="•"/>
      <w:lvlJc w:val="left"/>
      <w:pPr>
        <w:tabs>
          <w:tab w:val="num" w:pos="5040"/>
        </w:tabs>
        <w:ind w:left="5040" w:hanging="360"/>
      </w:pPr>
      <w:rPr>
        <w:rFonts w:ascii="Arial" w:hAnsi="Arial" w:hint="default"/>
      </w:rPr>
    </w:lvl>
    <w:lvl w:ilvl="7" w:tplc="D4185066" w:tentative="1">
      <w:start w:val="1"/>
      <w:numFmt w:val="bullet"/>
      <w:lvlText w:val="•"/>
      <w:lvlJc w:val="left"/>
      <w:pPr>
        <w:tabs>
          <w:tab w:val="num" w:pos="5760"/>
        </w:tabs>
        <w:ind w:left="5760" w:hanging="360"/>
      </w:pPr>
      <w:rPr>
        <w:rFonts w:ascii="Arial" w:hAnsi="Arial" w:hint="default"/>
      </w:rPr>
    </w:lvl>
    <w:lvl w:ilvl="8" w:tplc="EF505B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78564B"/>
    <w:multiLevelType w:val="hybridMultilevel"/>
    <w:tmpl w:val="831C715C"/>
    <w:lvl w:ilvl="0" w:tplc="3C6A1A60">
      <w:start w:val="1"/>
      <w:numFmt w:val="bullet"/>
      <w:lvlText w:val="•"/>
      <w:lvlJc w:val="left"/>
      <w:pPr>
        <w:tabs>
          <w:tab w:val="num" w:pos="720"/>
        </w:tabs>
        <w:ind w:left="720" w:hanging="360"/>
      </w:pPr>
      <w:rPr>
        <w:rFonts w:ascii="Arial" w:hAnsi="Arial" w:hint="default"/>
      </w:rPr>
    </w:lvl>
    <w:lvl w:ilvl="1" w:tplc="5BAEAE6E" w:tentative="1">
      <w:start w:val="1"/>
      <w:numFmt w:val="bullet"/>
      <w:lvlText w:val="•"/>
      <w:lvlJc w:val="left"/>
      <w:pPr>
        <w:tabs>
          <w:tab w:val="num" w:pos="1440"/>
        </w:tabs>
        <w:ind w:left="1440" w:hanging="360"/>
      </w:pPr>
      <w:rPr>
        <w:rFonts w:ascii="Arial" w:hAnsi="Arial" w:hint="default"/>
      </w:rPr>
    </w:lvl>
    <w:lvl w:ilvl="2" w:tplc="2CA402F4" w:tentative="1">
      <w:start w:val="1"/>
      <w:numFmt w:val="bullet"/>
      <w:lvlText w:val="•"/>
      <w:lvlJc w:val="left"/>
      <w:pPr>
        <w:tabs>
          <w:tab w:val="num" w:pos="2160"/>
        </w:tabs>
        <w:ind w:left="2160" w:hanging="360"/>
      </w:pPr>
      <w:rPr>
        <w:rFonts w:ascii="Arial" w:hAnsi="Arial" w:hint="default"/>
      </w:rPr>
    </w:lvl>
    <w:lvl w:ilvl="3" w:tplc="C96E0D18" w:tentative="1">
      <w:start w:val="1"/>
      <w:numFmt w:val="bullet"/>
      <w:lvlText w:val="•"/>
      <w:lvlJc w:val="left"/>
      <w:pPr>
        <w:tabs>
          <w:tab w:val="num" w:pos="2880"/>
        </w:tabs>
        <w:ind w:left="2880" w:hanging="360"/>
      </w:pPr>
      <w:rPr>
        <w:rFonts w:ascii="Arial" w:hAnsi="Arial" w:hint="default"/>
      </w:rPr>
    </w:lvl>
    <w:lvl w:ilvl="4" w:tplc="9C4EFEB4" w:tentative="1">
      <w:start w:val="1"/>
      <w:numFmt w:val="bullet"/>
      <w:lvlText w:val="•"/>
      <w:lvlJc w:val="left"/>
      <w:pPr>
        <w:tabs>
          <w:tab w:val="num" w:pos="3600"/>
        </w:tabs>
        <w:ind w:left="3600" w:hanging="360"/>
      </w:pPr>
      <w:rPr>
        <w:rFonts w:ascii="Arial" w:hAnsi="Arial" w:hint="default"/>
      </w:rPr>
    </w:lvl>
    <w:lvl w:ilvl="5" w:tplc="E7FE8CF8" w:tentative="1">
      <w:start w:val="1"/>
      <w:numFmt w:val="bullet"/>
      <w:lvlText w:val="•"/>
      <w:lvlJc w:val="left"/>
      <w:pPr>
        <w:tabs>
          <w:tab w:val="num" w:pos="4320"/>
        </w:tabs>
        <w:ind w:left="4320" w:hanging="360"/>
      </w:pPr>
      <w:rPr>
        <w:rFonts w:ascii="Arial" w:hAnsi="Arial" w:hint="default"/>
      </w:rPr>
    </w:lvl>
    <w:lvl w:ilvl="6" w:tplc="88300F90" w:tentative="1">
      <w:start w:val="1"/>
      <w:numFmt w:val="bullet"/>
      <w:lvlText w:val="•"/>
      <w:lvlJc w:val="left"/>
      <w:pPr>
        <w:tabs>
          <w:tab w:val="num" w:pos="5040"/>
        </w:tabs>
        <w:ind w:left="5040" w:hanging="360"/>
      </w:pPr>
      <w:rPr>
        <w:rFonts w:ascii="Arial" w:hAnsi="Arial" w:hint="default"/>
      </w:rPr>
    </w:lvl>
    <w:lvl w:ilvl="7" w:tplc="5D562E26" w:tentative="1">
      <w:start w:val="1"/>
      <w:numFmt w:val="bullet"/>
      <w:lvlText w:val="•"/>
      <w:lvlJc w:val="left"/>
      <w:pPr>
        <w:tabs>
          <w:tab w:val="num" w:pos="5760"/>
        </w:tabs>
        <w:ind w:left="5760" w:hanging="360"/>
      </w:pPr>
      <w:rPr>
        <w:rFonts w:ascii="Arial" w:hAnsi="Arial" w:hint="default"/>
      </w:rPr>
    </w:lvl>
    <w:lvl w:ilvl="8" w:tplc="B05E9B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6A2437"/>
    <w:multiLevelType w:val="hybridMultilevel"/>
    <w:tmpl w:val="35042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F64F83"/>
    <w:multiLevelType w:val="hybridMultilevel"/>
    <w:tmpl w:val="D9BE118C"/>
    <w:lvl w:ilvl="0" w:tplc="0409000F">
      <w:start w:val="7"/>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0108B6"/>
    <w:multiLevelType w:val="hybridMultilevel"/>
    <w:tmpl w:val="6C1CC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25CC8"/>
    <w:multiLevelType w:val="hybridMultilevel"/>
    <w:tmpl w:val="8DAA30CA"/>
    <w:lvl w:ilvl="0" w:tplc="D4FAFF6C">
      <w:numFmt w:val="bullet"/>
      <w:lvlText w:val="-"/>
      <w:lvlJc w:val="left"/>
      <w:pPr>
        <w:ind w:left="792" w:hanging="360"/>
      </w:pPr>
      <w:rPr>
        <w:rFonts w:ascii="Calibri" w:eastAsiaTheme="minorHAnsi"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F9B76A0"/>
    <w:multiLevelType w:val="hybridMultilevel"/>
    <w:tmpl w:val="5E902604"/>
    <w:lvl w:ilvl="0" w:tplc="D86C28E0">
      <w:start w:val="1"/>
      <w:numFmt w:val="bullet"/>
      <w:lvlText w:val="•"/>
      <w:lvlJc w:val="left"/>
      <w:pPr>
        <w:tabs>
          <w:tab w:val="num" w:pos="720"/>
        </w:tabs>
        <w:ind w:left="720" w:hanging="360"/>
      </w:pPr>
      <w:rPr>
        <w:rFonts w:ascii="Arial" w:hAnsi="Arial" w:hint="default"/>
      </w:rPr>
    </w:lvl>
    <w:lvl w:ilvl="1" w:tplc="9594C8F0" w:tentative="1">
      <w:start w:val="1"/>
      <w:numFmt w:val="bullet"/>
      <w:lvlText w:val="•"/>
      <w:lvlJc w:val="left"/>
      <w:pPr>
        <w:tabs>
          <w:tab w:val="num" w:pos="1440"/>
        </w:tabs>
        <w:ind w:left="1440" w:hanging="360"/>
      </w:pPr>
      <w:rPr>
        <w:rFonts w:ascii="Arial" w:hAnsi="Arial" w:hint="default"/>
      </w:rPr>
    </w:lvl>
    <w:lvl w:ilvl="2" w:tplc="59AA37B4" w:tentative="1">
      <w:start w:val="1"/>
      <w:numFmt w:val="bullet"/>
      <w:lvlText w:val="•"/>
      <w:lvlJc w:val="left"/>
      <w:pPr>
        <w:tabs>
          <w:tab w:val="num" w:pos="2160"/>
        </w:tabs>
        <w:ind w:left="2160" w:hanging="360"/>
      </w:pPr>
      <w:rPr>
        <w:rFonts w:ascii="Arial" w:hAnsi="Arial" w:hint="default"/>
      </w:rPr>
    </w:lvl>
    <w:lvl w:ilvl="3" w:tplc="73B66E6C" w:tentative="1">
      <w:start w:val="1"/>
      <w:numFmt w:val="bullet"/>
      <w:lvlText w:val="•"/>
      <w:lvlJc w:val="left"/>
      <w:pPr>
        <w:tabs>
          <w:tab w:val="num" w:pos="2880"/>
        </w:tabs>
        <w:ind w:left="2880" w:hanging="360"/>
      </w:pPr>
      <w:rPr>
        <w:rFonts w:ascii="Arial" w:hAnsi="Arial" w:hint="default"/>
      </w:rPr>
    </w:lvl>
    <w:lvl w:ilvl="4" w:tplc="B0B47110" w:tentative="1">
      <w:start w:val="1"/>
      <w:numFmt w:val="bullet"/>
      <w:lvlText w:val="•"/>
      <w:lvlJc w:val="left"/>
      <w:pPr>
        <w:tabs>
          <w:tab w:val="num" w:pos="3600"/>
        </w:tabs>
        <w:ind w:left="3600" w:hanging="360"/>
      </w:pPr>
      <w:rPr>
        <w:rFonts w:ascii="Arial" w:hAnsi="Arial" w:hint="default"/>
      </w:rPr>
    </w:lvl>
    <w:lvl w:ilvl="5" w:tplc="FB883A84" w:tentative="1">
      <w:start w:val="1"/>
      <w:numFmt w:val="bullet"/>
      <w:lvlText w:val="•"/>
      <w:lvlJc w:val="left"/>
      <w:pPr>
        <w:tabs>
          <w:tab w:val="num" w:pos="4320"/>
        </w:tabs>
        <w:ind w:left="4320" w:hanging="360"/>
      </w:pPr>
      <w:rPr>
        <w:rFonts w:ascii="Arial" w:hAnsi="Arial" w:hint="default"/>
      </w:rPr>
    </w:lvl>
    <w:lvl w:ilvl="6" w:tplc="3E4A1790" w:tentative="1">
      <w:start w:val="1"/>
      <w:numFmt w:val="bullet"/>
      <w:lvlText w:val="•"/>
      <w:lvlJc w:val="left"/>
      <w:pPr>
        <w:tabs>
          <w:tab w:val="num" w:pos="5040"/>
        </w:tabs>
        <w:ind w:left="5040" w:hanging="360"/>
      </w:pPr>
      <w:rPr>
        <w:rFonts w:ascii="Arial" w:hAnsi="Arial" w:hint="default"/>
      </w:rPr>
    </w:lvl>
    <w:lvl w:ilvl="7" w:tplc="2F60E3BC" w:tentative="1">
      <w:start w:val="1"/>
      <w:numFmt w:val="bullet"/>
      <w:lvlText w:val="•"/>
      <w:lvlJc w:val="left"/>
      <w:pPr>
        <w:tabs>
          <w:tab w:val="num" w:pos="5760"/>
        </w:tabs>
        <w:ind w:left="5760" w:hanging="360"/>
      </w:pPr>
      <w:rPr>
        <w:rFonts w:ascii="Arial" w:hAnsi="Arial" w:hint="default"/>
      </w:rPr>
    </w:lvl>
    <w:lvl w:ilvl="8" w:tplc="236407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67043C"/>
    <w:multiLevelType w:val="hybridMultilevel"/>
    <w:tmpl w:val="42B6B258"/>
    <w:lvl w:ilvl="0" w:tplc="7C3A2690">
      <w:start w:val="1"/>
      <w:numFmt w:val="bullet"/>
      <w:lvlText w:val="•"/>
      <w:lvlJc w:val="left"/>
      <w:pPr>
        <w:tabs>
          <w:tab w:val="num" w:pos="720"/>
        </w:tabs>
        <w:ind w:left="720" w:hanging="360"/>
      </w:pPr>
      <w:rPr>
        <w:rFonts w:ascii="Arial" w:hAnsi="Arial" w:hint="default"/>
      </w:rPr>
    </w:lvl>
    <w:lvl w:ilvl="1" w:tplc="A41EA912">
      <w:start w:val="1"/>
      <w:numFmt w:val="bullet"/>
      <w:lvlText w:val="•"/>
      <w:lvlJc w:val="left"/>
      <w:pPr>
        <w:tabs>
          <w:tab w:val="num" w:pos="1440"/>
        </w:tabs>
        <w:ind w:left="1440" w:hanging="360"/>
      </w:pPr>
      <w:rPr>
        <w:rFonts w:ascii="Arial" w:hAnsi="Arial" w:hint="default"/>
      </w:rPr>
    </w:lvl>
    <w:lvl w:ilvl="2" w:tplc="9D16FF06" w:tentative="1">
      <w:start w:val="1"/>
      <w:numFmt w:val="bullet"/>
      <w:lvlText w:val="•"/>
      <w:lvlJc w:val="left"/>
      <w:pPr>
        <w:tabs>
          <w:tab w:val="num" w:pos="2160"/>
        </w:tabs>
        <w:ind w:left="2160" w:hanging="360"/>
      </w:pPr>
      <w:rPr>
        <w:rFonts w:ascii="Arial" w:hAnsi="Arial" w:hint="default"/>
      </w:rPr>
    </w:lvl>
    <w:lvl w:ilvl="3" w:tplc="1DEAF1D2" w:tentative="1">
      <w:start w:val="1"/>
      <w:numFmt w:val="bullet"/>
      <w:lvlText w:val="•"/>
      <w:lvlJc w:val="left"/>
      <w:pPr>
        <w:tabs>
          <w:tab w:val="num" w:pos="2880"/>
        </w:tabs>
        <w:ind w:left="2880" w:hanging="360"/>
      </w:pPr>
      <w:rPr>
        <w:rFonts w:ascii="Arial" w:hAnsi="Arial" w:hint="default"/>
      </w:rPr>
    </w:lvl>
    <w:lvl w:ilvl="4" w:tplc="AE5EC3F6" w:tentative="1">
      <w:start w:val="1"/>
      <w:numFmt w:val="bullet"/>
      <w:lvlText w:val="•"/>
      <w:lvlJc w:val="left"/>
      <w:pPr>
        <w:tabs>
          <w:tab w:val="num" w:pos="3600"/>
        </w:tabs>
        <w:ind w:left="3600" w:hanging="360"/>
      </w:pPr>
      <w:rPr>
        <w:rFonts w:ascii="Arial" w:hAnsi="Arial" w:hint="default"/>
      </w:rPr>
    </w:lvl>
    <w:lvl w:ilvl="5" w:tplc="26DAF4F0" w:tentative="1">
      <w:start w:val="1"/>
      <w:numFmt w:val="bullet"/>
      <w:lvlText w:val="•"/>
      <w:lvlJc w:val="left"/>
      <w:pPr>
        <w:tabs>
          <w:tab w:val="num" w:pos="4320"/>
        </w:tabs>
        <w:ind w:left="4320" w:hanging="360"/>
      </w:pPr>
      <w:rPr>
        <w:rFonts w:ascii="Arial" w:hAnsi="Arial" w:hint="default"/>
      </w:rPr>
    </w:lvl>
    <w:lvl w:ilvl="6" w:tplc="40CAD4FA" w:tentative="1">
      <w:start w:val="1"/>
      <w:numFmt w:val="bullet"/>
      <w:lvlText w:val="•"/>
      <w:lvlJc w:val="left"/>
      <w:pPr>
        <w:tabs>
          <w:tab w:val="num" w:pos="5040"/>
        </w:tabs>
        <w:ind w:left="5040" w:hanging="360"/>
      </w:pPr>
      <w:rPr>
        <w:rFonts w:ascii="Arial" w:hAnsi="Arial" w:hint="default"/>
      </w:rPr>
    </w:lvl>
    <w:lvl w:ilvl="7" w:tplc="FE56CE78" w:tentative="1">
      <w:start w:val="1"/>
      <w:numFmt w:val="bullet"/>
      <w:lvlText w:val="•"/>
      <w:lvlJc w:val="left"/>
      <w:pPr>
        <w:tabs>
          <w:tab w:val="num" w:pos="5760"/>
        </w:tabs>
        <w:ind w:left="5760" w:hanging="360"/>
      </w:pPr>
      <w:rPr>
        <w:rFonts w:ascii="Arial" w:hAnsi="Arial" w:hint="default"/>
      </w:rPr>
    </w:lvl>
    <w:lvl w:ilvl="8" w:tplc="6F4AEA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5D517F"/>
    <w:multiLevelType w:val="hybridMultilevel"/>
    <w:tmpl w:val="701079A2"/>
    <w:lvl w:ilvl="0" w:tplc="4C64E8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84471"/>
    <w:multiLevelType w:val="hybridMultilevel"/>
    <w:tmpl w:val="E89C3B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D83627"/>
    <w:multiLevelType w:val="hybridMultilevel"/>
    <w:tmpl w:val="6BAC0A9C"/>
    <w:lvl w:ilvl="0" w:tplc="481CC9F6">
      <w:start w:val="1"/>
      <w:numFmt w:val="bullet"/>
      <w:lvlText w:val="•"/>
      <w:lvlJc w:val="left"/>
      <w:pPr>
        <w:tabs>
          <w:tab w:val="num" w:pos="720"/>
        </w:tabs>
        <w:ind w:left="720" w:hanging="360"/>
      </w:pPr>
      <w:rPr>
        <w:rFonts w:ascii="Arial" w:hAnsi="Arial" w:hint="default"/>
      </w:rPr>
    </w:lvl>
    <w:lvl w:ilvl="1" w:tplc="69E2885E" w:tentative="1">
      <w:start w:val="1"/>
      <w:numFmt w:val="bullet"/>
      <w:lvlText w:val="•"/>
      <w:lvlJc w:val="left"/>
      <w:pPr>
        <w:tabs>
          <w:tab w:val="num" w:pos="1440"/>
        </w:tabs>
        <w:ind w:left="1440" w:hanging="360"/>
      </w:pPr>
      <w:rPr>
        <w:rFonts w:ascii="Arial" w:hAnsi="Arial" w:hint="default"/>
      </w:rPr>
    </w:lvl>
    <w:lvl w:ilvl="2" w:tplc="F634C7FA" w:tentative="1">
      <w:start w:val="1"/>
      <w:numFmt w:val="bullet"/>
      <w:lvlText w:val="•"/>
      <w:lvlJc w:val="left"/>
      <w:pPr>
        <w:tabs>
          <w:tab w:val="num" w:pos="2160"/>
        </w:tabs>
        <w:ind w:left="2160" w:hanging="360"/>
      </w:pPr>
      <w:rPr>
        <w:rFonts w:ascii="Arial" w:hAnsi="Arial" w:hint="default"/>
      </w:rPr>
    </w:lvl>
    <w:lvl w:ilvl="3" w:tplc="7FFC7320" w:tentative="1">
      <w:start w:val="1"/>
      <w:numFmt w:val="bullet"/>
      <w:lvlText w:val="•"/>
      <w:lvlJc w:val="left"/>
      <w:pPr>
        <w:tabs>
          <w:tab w:val="num" w:pos="2880"/>
        </w:tabs>
        <w:ind w:left="2880" w:hanging="360"/>
      </w:pPr>
      <w:rPr>
        <w:rFonts w:ascii="Arial" w:hAnsi="Arial" w:hint="default"/>
      </w:rPr>
    </w:lvl>
    <w:lvl w:ilvl="4" w:tplc="00F65ADC" w:tentative="1">
      <w:start w:val="1"/>
      <w:numFmt w:val="bullet"/>
      <w:lvlText w:val="•"/>
      <w:lvlJc w:val="left"/>
      <w:pPr>
        <w:tabs>
          <w:tab w:val="num" w:pos="3600"/>
        </w:tabs>
        <w:ind w:left="3600" w:hanging="360"/>
      </w:pPr>
      <w:rPr>
        <w:rFonts w:ascii="Arial" w:hAnsi="Arial" w:hint="default"/>
      </w:rPr>
    </w:lvl>
    <w:lvl w:ilvl="5" w:tplc="3000F626" w:tentative="1">
      <w:start w:val="1"/>
      <w:numFmt w:val="bullet"/>
      <w:lvlText w:val="•"/>
      <w:lvlJc w:val="left"/>
      <w:pPr>
        <w:tabs>
          <w:tab w:val="num" w:pos="4320"/>
        </w:tabs>
        <w:ind w:left="4320" w:hanging="360"/>
      </w:pPr>
      <w:rPr>
        <w:rFonts w:ascii="Arial" w:hAnsi="Arial" w:hint="default"/>
      </w:rPr>
    </w:lvl>
    <w:lvl w:ilvl="6" w:tplc="ACEEB772" w:tentative="1">
      <w:start w:val="1"/>
      <w:numFmt w:val="bullet"/>
      <w:lvlText w:val="•"/>
      <w:lvlJc w:val="left"/>
      <w:pPr>
        <w:tabs>
          <w:tab w:val="num" w:pos="5040"/>
        </w:tabs>
        <w:ind w:left="5040" w:hanging="360"/>
      </w:pPr>
      <w:rPr>
        <w:rFonts w:ascii="Arial" w:hAnsi="Arial" w:hint="default"/>
      </w:rPr>
    </w:lvl>
    <w:lvl w:ilvl="7" w:tplc="211E042E" w:tentative="1">
      <w:start w:val="1"/>
      <w:numFmt w:val="bullet"/>
      <w:lvlText w:val="•"/>
      <w:lvlJc w:val="left"/>
      <w:pPr>
        <w:tabs>
          <w:tab w:val="num" w:pos="5760"/>
        </w:tabs>
        <w:ind w:left="5760" w:hanging="360"/>
      </w:pPr>
      <w:rPr>
        <w:rFonts w:ascii="Arial" w:hAnsi="Arial" w:hint="default"/>
      </w:rPr>
    </w:lvl>
    <w:lvl w:ilvl="8" w:tplc="907661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661546"/>
    <w:multiLevelType w:val="hybridMultilevel"/>
    <w:tmpl w:val="CDC225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9208F"/>
    <w:multiLevelType w:val="hybridMultilevel"/>
    <w:tmpl w:val="A386E92A"/>
    <w:lvl w:ilvl="0" w:tplc="88406A42">
      <w:start w:val="1"/>
      <w:numFmt w:val="bullet"/>
      <w:lvlText w:val="•"/>
      <w:lvlJc w:val="left"/>
      <w:pPr>
        <w:tabs>
          <w:tab w:val="num" w:pos="720"/>
        </w:tabs>
        <w:ind w:left="720" w:hanging="360"/>
      </w:pPr>
      <w:rPr>
        <w:rFonts w:ascii="Arial" w:hAnsi="Arial" w:hint="default"/>
      </w:rPr>
    </w:lvl>
    <w:lvl w:ilvl="1" w:tplc="F8428660">
      <w:start w:val="1"/>
      <w:numFmt w:val="bullet"/>
      <w:lvlText w:val="•"/>
      <w:lvlJc w:val="left"/>
      <w:pPr>
        <w:tabs>
          <w:tab w:val="num" w:pos="1440"/>
        </w:tabs>
        <w:ind w:left="1440" w:hanging="360"/>
      </w:pPr>
      <w:rPr>
        <w:rFonts w:ascii="Arial" w:hAnsi="Arial" w:hint="default"/>
      </w:rPr>
    </w:lvl>
    <w:lvl w:ilvl="2" w:tplc="AC724192" w:tentative="1">
      <w:start w:val="1"/>
      <w:numFmt w:val="bullet"/>
      <w:lvlText w:val="•"/>
      <w:lvlJc w:val="left"/>
      <w:pPr>
        <w:tabs>
          <w:tab w:val="num" w:pos="2160"/>
        </w:tabs>
        <w:ind w:left="2160" w:hanging="360"/>
      </w:pPr>
      <w:rPr>
        <w:rFonts w:ascii="Arial" w:hAnsi="Arial" w:hint="default"/>
      </w:rPr>
    </w:lvl>
    <w:lvl w:ilvl="3" w:tplc="F8686864" w:tentative="1">
      <w:start w:val="1"/>
      <w:numFmt w:val="bullet"/>
      <w:lvlText w:val="•"/>
      <w:lvlJc w:val="left"/>
      <w:pPr>
        <w:tabs>
          <w:tab w:val="num" w:pos="2880"/>
        </w:tabs>
        <w:ind w:left="2880" w:hanging="360"/>
      </w:pPr>
      <w:rPr>
        <w:rFonts w:ascii="Arial" w:hAnsi="Arial" w:hint="default"/>
      </w:rPr>
    </w:lvl>
    <w:lvl w:ilvl="4" w:tplc="3E500DEA" w:tentative="1">
      <w:start w:val="1"/>
      <w:numFmt w:val="bullet"/>
      <w:lvlText w:val="•"/>
      <w:lvlJc w:val="left"/>
      <w:pPr>
        <w:tabs>
          <w:tab w:val="num" w:pos="3600"/>
        </w:tabs>
        <w:ind w:left="3600" w:hanging="360"/>
      </w:pPr>
      <w:rPr>
        <w:rFonts w:ascii="Arial" w:hAnsi="Arial" w:hint="default"/>
      </w:rPr>
    </w:lvl>
    <w:lvl w:ilvl="5" w:tplc="4F5CCDF8" w:tentative="1">
      <w:start w:val="1"/>
      <w:numFmt w:val="bullet"/>
      <w:lvlText w:val="•"/>
      <w:lvlJc w:val="left"/>
      <w:pPr>
        <w:tabs>
          <w:tab w:val="num" w:pos="4320"/>
        </w:tabs>
        <w:ind w:left="4320" w:hanging="360"/>
      </w:pPr>
      <w:rPr>
        <w:rFonts w:ascii="Arial" w:hAnsi="Arial" w:hint="default"/>
      </w:rPr>
    </w:lvl>
    <w:lvl w:ilvl="6" w:tplc="5F5CD2EE" w:tentative="1">
      <w:start w:val="1"/>
      <w:numFmt w:val="bullet"/>
      <w:lvlText w:val="•"/>
      <w:lvlJc w:val="left"/>
      <w:pPr>
        <w:tabs>
          <w:tab w:val="num" w:pos="5040"/>
        </w:tabs>
        <w:ind w:left="5040" w:hanging="360"/>
      </w:pPr>
      <w:rPr>
        <w:rFonts w:ascii="Arial" w:hAnsi="Arial" w:hint="default"/>
      </w:rPr>
    </w:lvl>
    <w:lvl w:ilvl="7" w:tplc="8D4058BE" w:tentative="1">
      <w:start w:val="1"/>
      <w:numFmt w:val="bullet"/>
      <w:lvlText w:val="•"/>
      <w:lvlJc w:val="left"/>
      <w:pPr>
        <w:tabs>
          <w:tab w:val="num" w:pos="5760"/>
        </w:tabs>
        <w:ind w:left="5760" w:hanging="360"/>
      </w:pPr>
      <w:rPr>
        <w:rFonts w:ascii="Arial" w:hAnsi="Arial" w:hint="default"/>
      </w:rPr>
    </w:lvl>
    <w:lvl w:ilvl="8" w:tplc="DFA09C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111C1E"/>
    <w:multiLevelType w:val="hybridMultilevel"/>
    <w:tmpl w:val="E60CD566"/>
    <w:lvl w:ilvl="0" w:tplc="4DA2AD02">
      <w:start w:val="1"/>
      <w:numFmt w:val="bullet"/>
      <w:lvlText w:val="•"/>
      <w:lvlJc w:val="left"/>
      <w:pPr>
        <w:tabs>
          <w:tab w:val="num" w:pos="720"/>
        </w:tabs>
        <w:ind w:left="720" w:hanging="360"/>
      </w:pPr>
      <w:rPr>
        <w:rFonts w:ascii="Arial" w:hAnsi="Arial" w:hint="default"/>
      </w:rPr>
    </w:lvl>
    <w:lvl w:ilvl="1" w:tplc="BBDEC8C0" w:tentative="1">
      <w:start w:val="1"/>
      <w:numFmt w:val="bullet"/>
      <w:lvlText w:val="•"/>
      <w:lvlJc w:val="left"/>
      <w:pPr>
        <w:tabs>
          <w:tab w:val="num" w:pos="1440"/>
        </w:tabs>
        <w:ind w:left="1440" w:hanging="360"/>
      </w:pPr>
      <w:rPr>
        <w:rFonts w:ascii="Arial" w:hAnsi="Arial" w:hint="default"/>
      </w:rPr>
    </w:lvl>
    <w:lvl w:ilvl="2" w:tplc="E264D0FA" w:tentative="1">
      <w:start w:val="1"/>
      <w:numFmt w:val="bullet"/>
      <w:lvlText w:val="•"/>
      <w:lvlJc w:val="left"/>
      <w:pPr>
        <w:tabs>
          <w:tab w:val="num" w:pos="2160"/>
        </w:tabs>
        <w:ind w:left="2160" w:hanging="360"/>
      </w:pPr>
      <w:rPr>
        <w:rFonts w:ascii="Arial" w:hAnsi="Arial" w:hint="default"/>
      </w:rPr>
    </w:lvl>
    <w:lvl w:ilvl="3" w:tplc="C6206F70" w:tentative="1">
      <w:start w:val="1"/>
      <w:numFmt w:val="bullet"/>
      <w:lvlText w:val="•"/>
      <w:lvlJc w:val="left"/>
      <w:pPr>
        <w:tabs>
          <w:tab w:val="num" w:pos="2880"/>
        </w:tabs>
        <w:ind w:left="2880" w:hanging="360"/>
      </w:pPr>
      <w:rPr>
        <w:rFonts w:ascii="Arial" w:hAnsi="Arial" w:hint="default"/>
      </w:rPr>
    </w:lvl>
    <w:lvl w:ilvl="4" w:tplc="B64AE824" w:tentative="1">
      <w:start w:val="1"/>
      <w:numFmt w:val="bullet"/>
      <w:lvlText w:val="•"/>
      <w:lvlJc w:val="left"/>
      <w:pPr>
        <w:tabs>
          <w:tab w:val="num" w:pos="3600"/>
        </w:tabs>
        <w:ind w:left="3600" w:hanging="360"/>
      </w:pPr>
      <w:rPr>
        <w:rFonts w:ascii="Arial" w:hAnsi="Arial" w:hint="default"/>
      </w:rPr>
    </w:lvl>
    <w:lvl w:ilvl="5" w:tplc="709C88D8" w:tentative="1">
      <w:start w:val="1"/>
      <w:numFmt w:val="bullet"/>
      <w:lvlText w:val="•"/>
      <w:lvlJc w:val="left"/>
      <w:pPr>
        <w:tabs>
          <w:tab w:val="num" w:pos="4320"/>
        </w:tabs>
        <w:ind w:left="4320" w:hanging="360"/>
      </w:pPr>
      <w:rPr>
        <w:rFonts w:ascii="Arial" w:hAnsi="Arial" w:hint="default"/>
      </w:rPr>
    </w:lvl>
    <w:lvl w:ilvl="6" w:tplc="6A8CF7BA" w:tentative="1">
      <w:start w:val="1"/>
      <w:numFmt w:val="bullet"/>
      <w:lvlText w:val="•"/>
      <w:lvlJc w:val="left"/>
      <w:pPr>
        <w:tabs>
          <w:tab w:val="num" w:pos="5040"/>
        </w:tabs>
        <w:ind w:left="5040" w:hanging="360"/>
      </w:pPr>
      <w:rPr>
        <w:rFonts w:ascii="Arial" w:hAnsi="Arial" w:hint="default"/>
      </w:rPr>
    </w:lvl>
    <w:lvl w:ilvl="7" w:tplc="389C06DC" w:tentative="1">
      <w:start w:val="1"/>
      <w:numFmt w:val="bullet"/>
      <w:lvlText w:val="•"/>
      <w:lvlJc w:val="left"/>
      <w:pPr>
        <w:tabs>
          <w:tab w:val="num" w:pos="5760"/>
        </w:tabs>
        <w:ind w:left="5760" w:hanging="360"/>
      </w:pPr>
      <w:rPr>
        <w:rFonts w:ascii="Arial" w:hAnsi="Arial" w:hint="default"/>
      </w:rPr>
    </w:lvl>
    <w:lvl w:ilvl="8" w:tplc="735E54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140457"/>
    <w:multiLevelType w:val="hybridMultilevel"/>
    <w:tmpl w:val="D80A72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D524E31"/>
    <w:multiLevelType w:val="hybridMultilevel"/>
    <w:tmpl w:val="D33C4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7480B"/>
    <w:multiLevelType w:val="hybridMultilevel"/>
    <w:tmpl w:val="235E34BE"/>
    <w:lvl w:ilvl="0" w:tplc="04090001">
      <w:start w:val="1"/>
      <w:numFmt w:val="bullet"/>
      <w:lvlText w:val=""/>
      <w:lvlJc w:val="left"/>
      <w:pPr>
        <w:ind w:left="1444" w:hanging="360"/>
      </w:pPr>
      <w:rPr>
        <w:rFonts w:ascii="Symbol" w:hAnsi="Symbol" w:hint="default"/>
      </w:rPr>
    </w:lvl>
    <w:lvl w:ilvl="1" w:tplc="04090003">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8" w15:restartNumberingAfterBreak="0">
    <w:nsid w:val="61251C0C"/>
    <w:multiLevelType w:val="hybridMultilevel"/>
    <w:tmpl w:val="510EDEE6"/>
    <w:lvl w:ilvl="0" w:tplc="C4E878A4">
      <w:start w:val="1"/>
      <w:numFmt w:val="bullet"/>
      <w:lvlText w:val="•"/>
      <w:lvlJc w:val="left"/>
      <w:pPr>
        <w:tabs>
          <w:tab w:val="num" w:pos="720"/>
        </w:tabs>
        <w:ind w:left="720" w:hanging="360"/>
      </w:pPr>
      <w:rPr>
        <w:rFonts w:ascii="Arial" w:hAnsi="Arial" w:hint="default"/>
      </w:rPr>
    </w:lvl>
    <w:lvl w:ilvl="1" w:tplc="B172F718" w:tentative="1">
      <w:start w:val="1"/>
      <w:numFmt w:val="bullet"/>
      <w:lvlText w:val="•"/>
      <w:lvlJc w:val="left"/>
      <w:pPr>
        <w:tabs>
          <w:tab w:val="num" w:pos="1440"/>
        </w:tabs>
        <w:ind w:left="1440" w:hanging="360"/>
      </w:pPr>
      <w:rPr>
        <w:rFonts w:ascii="Arial" w:hAnsi="Arial" w:hint="default"/>
      </w:rPr>
    </w:lvl>
    <w:lvl w:ilvl="2" w:tplc="0C1606FE" w:tentative="1">
      <w:start w:val="1"/>
      <w:numFmt w:val="bullet"/>
      <w:lvlText w:val="•"/>
      <w:lvlJc w:val="left"/>
      <w:pPr>
        <w:tabs>
          <w:tab w:val="num" w:pos="2160"/>
        </w:tabs>
        <w:ind w:left="2160" w:hanging="360"/>
      </w:pPr>
      <w:rPr>
        <w:rFonts w:ascii="Arial" w:hAnsi="Arial" w:hint="default"/>
      </w:rPr>
    </w:lvl>
    <w:lvl w:ilvl="3" w:tplc="B36CC16A" w:tentative="1">
      <w:start w:val="1"/>
      <w:numFmt w:val="bullet"/>
      <w:lvlText w:val="•"/>
      <w:lvlJc w:val="left"/>
      <w:pPr>
        <w:tabs>
          <w:tab w:val="num" w:pos="2880"/>
        </w:tabs>
        <w:ind w:left="2880" w:hanging="360"/>
      </w:pPr>
      <w:rPr>
        <w:rFonts w:ascii="Arial" w:hAnsi="Arial" w:hint="default"/>
      </w:rPr>
    </w:lvl>
    <w:lvl w:ilvl="4" w:tplc="8586E6A8" w:tentative="1">
      <w:start w:val="1"/>
      <w:numFmt w:val="bullet"/>
      <w:lvlText w:val="•"/>
      <w:lvlJc w:val="left"/>
      <w:pPr>
        <w:tabs>
          <w:tab w:val="num" w:pos="3600"/>
        </w:tabs>
        <w:ind w:left="3600" w:hanging="360"/>
      </w:pPr>
      <w:rPr>
        <w:rFonts w:ascii="Arial" w:hAnsi="Arial" w:hint="default"/>
      </w:rPr>
    </w:lvl>
    <w:lvl w:ilvl="5" w:tplc="6BAC21F2" w:tentative="1">
      <w:start w:val="1"/>
      <w:numFmt w:val="bullet"/>
      <w:lvlText w:val="•"/>
      <w:lvlJc w:val="left"/>
      <w:pPr>
        <w:tabs>
          <w:tab w:val="num" w:pos="4320"/>
        </w:tabs>
        <w:ind w:left="4320" w:hanging="360"/>
      </w:pPr>
      <w:rPr>
        <w:rFonts w:ascii="Arial" w:hAnsi="Arial" w:hint="default"/>
      </w:rPr>
    </w:lvl>
    <w:lvl w:ilvl="6" w:tplc="972AAEE2" w:tentative="1">
      <w:start w:val="1"/>
      <w:numFmt w:val="bullet"/>
      <w:lvlText w:val="•"/>
      <w:lvlJc w:val="left"/>
      <w:pPr>
        <w:tabs>
          <w:tab w:val="num" w:pos="5040"/>
        </w:tabs>
        <w:ind w:left="5040" w:hanging="360"/>
      </w:pPr>
      <w:rPr>
        <w:rFonts w:ascii="Arial" w:hAnsi="Arial" w:hint="default"/>
      </w:rPr>
    </w:lvl>
    <w:lvl w:ilvl="7" w:tplc="B66CBC16" w:tentative="1">
      <w:start w:val="1"/>
      <w:numFmt w:val="bullet"/>
      <w:lvlText w:val="•"/>
      <w:lvlJc w:val="left"/>
      <w:pPr>
        <w:tabs>
          <w:tab w:val="num" w:pos="5760"/>
        </w:tabs>
        <w:ind w:left="5760" w:hanging="360"/>
      </w:pPr>
      <w:rPr>
        <w:rFonts w:ascii="Arial" w:hAnsi="Arial" w:hint="default"/>
      </w:rPr>
    </w:lvl>
    <w:lvl w:ilvl="8" w:tplc="525ACA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1160B7"/>
    <w:multiLevelType w:val="hybridMultilevel"/>
    <w:tmpl w:val="099612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E331E"/>
    <w:multiLevelType w:val="hybridMultilevel"/>
    <w:tmpl w:val="E3408D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4CE714C"/>
    <w:multiLevelType w:val="hybridMultilevel"/>
    <w:tmpl w:val="93EA0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7F694D"/>
    <w:multiLevelType w:val="hybridMultilevel"/>
    <w:tmpl w:val="FC9EF9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DA23595"/>
    <w:multiLevelType w:val="hybridMultilevel"/>
    <w:tmpl w:val="A2FC3A4A"/>
    <w:lvl w:ilvl="0" w:tplc="ACE8DE98">
      <w:start w:val="1"/>
      <w:numFmt w:val="bullet"/>
      <w:lvlText w:val="•"/>
      <w:lvlJc w:val="left"/>
      <w:pPr>
        <w:tabs>
          <w:tab w:val="num" w:pos="720"/>
        </w:tabs>
        <w:ind w:left="720" w:hanging="360"/>
      </w:pPr>
      <w:rPr>
        <w:rFonts w:ascii="Arial" w:hAnsi="Arial" w:hint="default"/>
      </w:rPr>
    </w:lvl>
    <w:lvl w:ilvl="1" w:tplc="EB860E70" w:tentative="1">
      <w:start w:val="1"/>
      <w:numFmt w:val="bullet"/>
      <w:lvlText w:val="•"/>
      <w:lvlJc w:val="left"/>
      <w:pPr>
        <w:tabs>
          <w:tab w:val="num" w:pos="1440"/>
        </w:tabs>
        <w:ind w:left="1440" w:hanging="360"/>
      </w:pPr>
      <w:rPr>
        <w:rFonts w:ascii="Arial" w:hAnsi="Arial" w:hint="default"/>
      </w:rPr>
    </w:lvl>
    <w:lvl w:ilvl="2" w:tplc="2424D8EA" w:tentative="1">
      <w:start w:val="1"/>
      <w:numFmt w:val="bullet"/>
      <w:lvlText w:val="•"/>
      <w:lvlJc w:val="left"/>
      <w:pPr>
        <w:tabs>
          <w:tab w:val="num" w:pos="2160"/>
        </w:tabs>
        <w:ind w:left="2160" w:hanging="360"/>
      </w:pPr>
      <w:rPr>
        <w:rFonts w:ascii="Arial" w:hAnsi="Arial" w:hint="default"/>
      </w:rPr>
    </w:lvl>
    <w:lvl w:ilvl="3" w:tplc="3954B8F6" w:tentative="1">
      <w:start w:val="1"/>
      <w:numFmt w:val="bullet"/>
      <w:lvlText w:val="•"/>
      <w:lvlJc w:val="left"/>
      <w:pPr>
        <w:tabs>
          <w:tab w:val="num" w:pos="2880"/>
        </w:tabs>
        <w:ind w:left="2880" w:hanging="360"/>
      </w:pPr>
      <w:rPr>
        <w:rFonts w:ascii="Arial" w:hAnsi="Arial" w:hint="default"/>
      </w:rPr>
    </w:lvl>
    <w:lvl w:ilvl="4" w:tplc="437E9000" w:tentative="1">
      <w:start w:val="1"/>
      <w:numFmt w:val="bullet"/>
      <w:lvlText w:val="•"/>
      <w:lvlJc w:val="left"/>
      <w:pPr>
        <w:tabs>
          <w:tab w:val="num" w:pos="3600"/>
        </w:tabs>
        <w:ind w:left="3600" w:hanging="360"/>
      </w:pPr>
      <w:rPr>
        <w:rFonts w:ascii="Arial" w:hAnsi="Arial" w:hint="default"/>
      </w:rPr>
    </w:lvl>
    <w:lvl w:ilvl="5" w:tplc="F598688A" w:tentative="1">
      <w:start w:val="1"/>
      <w:numFmt w:val="bullet"/>
      <w:lvlText w:val="•"/>
      <w:lvlJc w:val="left"/>
      <w:pPr>
        <w:tabs>
          <w:tab w:val="num" w:pos="4320"/>
        </w:tabs>
        <w:ind w:left="4320" w:hanging="360"/>
      </w:pPr>
      <w:rPr>
        <w:rFonts w:ascii="Arial" w:hAnsi="Arial" w:hint="default"/>
      </w:rPr>
    </w:lvl>
    <w:lvl w:ilvl="6" w:tplc="DF926CAE" w:tentative="1">
      <w:start w:val="1"/>
      <w:numFmt w:val="bullet"/>
      <w:lvlText w:val="•"/>
      <w:lvlJc w:val="left"/>
      <w:pPr>
        <w:tabs>
          <w:tab w:val="num" w:pos="5040"/>
        </w:tabs>
        <w:ind w:left="5040" w:hanging="360"/>
      </w:pPr>
      <w:rPr>
        <w:rFonts w:ascii="Arial" w:hAnsi="Arial" w:hint="default"/>
      </w:rPr>
    </w:lvl>
    <w:lvl w:ilvl="7" w:tplc="D152C426" w:tentative="1">
      <w:start w:val="1"/>
      <w:numFmt w:val="bullet"/>
      <w:lvlText w:val="•"/>
      <w:lvlJc w:val="left"/>
      <w:pPr>
        <w:tabs>
          <w:tab w:val="num" w:pos="5760"/>
        </w:tabs>
        <w:ind w:left="5760" w:hanging="360"/>
      </w:pPr>
      <w:rPr>
        <w:rFonts w:ascii="Arial" w:hAnsi="Arial" w:hint="default"/>
      </w:rPr>
    </w:lvl>
    <w:lvl w:ilvl="8" w:tplc="6422C6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D7227E"/>
    <w:multiLevelType w:val="hybridMultilevel"/>
    <w:tmpl w:val="C8B68FC2"/>
    <w:lvl w:ilvl="0" w:tplc="8FA64490">
      <w:start w:val="1"/>
      <w:numFmt w:val="bullet"/>
      <w:lvlText w:val="•"/>
      <w:lvlJc w:val="left"/>
      <w:pPr>
        <w:tabs>
          <w:tab w:val="num" w:pos="720"/>
        </w:tabs>
        <w:ind w:left="720" w:hanging="360"/>
      </w:pPr>
      <w:rPr>
        <w:rFonts w:ascii="Arial" w:hAnsi="Arial" w:hint="default"/>
      </w:rPr>
    </w:lvl>
    <w:lvl w:ilvl="1" w:tplc="98FEC3AC">
      <w:start w:val="1"/>
      <w:numFmt w:val="bullet"/>
      <w:lvlText w:val="•"/>
      <w:lvlJc w:val="left"/>
      <w:pPr>
        <w:tabs>
          <w:tab w:val="num" w:pos="1440"/>
        </w:tabs>
        <w:ind w:left="1440" w:hanging="360"/>
      </w:pPr>
      <w:rPr>
        <w:rFonts w:ascii="Arial" w:hAnsi="Arial" w:hint="default"/>
      </w:rPr>
    </w:lvl>
    <w:lvl w:ilvl="2" w:tplc="4432851E" w:tentative="1">
      <w:start w:val="1"/>
      <w:numFmt w:val="bullet"/>
      <w:lvlText w:val="•"/>
      <w:lvlJc w:val="left"/>
      <w:pPr>
        <w:tabs>
          <w:tab w:val="num" w:pos="2160"/>
        </w:tabs>
        <w:ind w:left="2160" w:hanging="360"/>
      </w:pPr>
      <w:rPr>
        <w:rFonts w:ascii="Arial" w:hAnsi="Arial" w:hint="default"/>
      </w:rPr>
    </w:lvl>
    <w:lvl w:ilvl="3" w:tplc="7690D6D2" w:tentative="1">
      <w:start w:val="1"/>
      <w:numFmt w:val="bullet"/>
      <w:lvlText w:val="•"/>
      <w:lvlJc w:val="left"/>
      <w:pPr>
        <w:tabs>
          <w:tab w:val="num" w:pos="2880"/>
        </w:tabs>
        <w:ind w:left="2880" w:hanging="360"/>
      </w:pPr>
      <w:rPr>
        <w:rFonts w:ascii="Arial" w:hAnsi="Arial" w:hint="default"/>
      </w:rPr>
    </w:lvl>
    <w:lvl w:ilvl="4" w:tplc="C6C89312" w:tentative="1">
      <w:start w:val="1"/>
      <w:numFmt w:val="bullet"/>
      <w:lvlText w:val="•"/>
      <w:lvlJc w:val="left"/>
      <w:pPr>
        <w:tabs>
          <w:tab w:val="num" w:pos="3600"/>
        </w:tabs>
        <w:ind w:left="3600" w:hanging="360"/>
      </w:pPr>
      <w:rPr>
        <w:rFonts w:ascii="Arial" w:hAnsi="Arial" w:hint="default"/>
      </w:rPr>
    </w:lvl>
    <w:lvl w:ilvl="5" w:tplc="84400AB6" w:tentative="1">
      <w:start w:val="1"/>
      <w:numFmt w:val="bullet"/>
      <w:lvlText w:val="•"/>
      <w:lvlJc w:val="left"/>
      <w:pPr>
        <w:tabs>
          <w:tab w:val="num" w:pos="4320"/>
        </w:tabs>
        <w:ind w:left="4320" w:hanging="360"/>
      </w:pPr>
      <w:rPr>
        <w:rFonts w:ascii="Arial" w:hAnsi="Arial" w:hint="default"/>
      </w:rPr>
    </w:lvl>
    <w:lvl w:ilvl="6" w:tplc="569C215A" w:tentative="1">
      <w:start w:val="1"/>
      <w:numFmt w:val="bullet"/>
      <w:lvlText w:val="•"/>
      <w:lvlJc w:val="left"/>
      <w:pPr>
        <w:tabs>
          <w:tab w:val="num" w:pos="5040"/>
        </w:tabs>
        <w:ind w:left="5040" w:hanging="360"/>
      </w:pPr>
      <w:rPr>
        <w:rFonts w:ascii="Arial" w:hAnsi="Arial" w:hint="default"/>
      </w:rPr>
    </w:lvl>
    <w:lvl w:ilvl="7" w:tplc="FEE2B0B4" w:tentative="1">
      <w:start w:val="1"/>
      <w:numFmt w:val="bullet"/>
      <w:lvlText w:val="•"/>
      <w:lvlJc w:val="left"/>
      <w:pPr>
        <w:tabs>
          <w:tab w:val="num" w:pos="5760"/>
        </w:tabs>
        <w:ind w:left="5760" w:hanging="360"/>
      </w:pPr>
      <w:rPr>
        <w:rFonts w:ascii="Arial" w:hAnsi="Arial" w:hint="default"/>
      </w:rPr>
    </w:lvl>
    <w:lvl w:ilvl="8" w:tplc="95BCCE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73760D"/>
    <w:multiLevelType w:val="hybridMultilevel"/>
    <w:tmpl w:val="4D80985A"/>
    <w:lvl w:ilvl="0" w:tplc="5B1E2BAA">
      <w:start w:val="1"/>
      <w:numFmt w:val="bullet"/>
      <w:lvlText w:val="•"/>
      <w:lvlJc w:val="left"/>
      <w:pPr>
        <w:tabs>
          <w:tab w:val="num" w:pos="720"/>
        </w:tabs>
        <w:ind w:left="720" w:hanging="360"/>
      </w:pPr>
      <w:rPr>
        <w:rFonts w:ascii="Arial" w:hAnsi="Arial" w:hint="default"/>
      </w:rPr>
    </w:lvl>
    <w:lvl w:ilvl="1" w:tplc="9D321318" w:tentative="1">
      <w:start w:val="1"/>
      <w:numFmt w:val="bullet"/>
      <w:lvlText w:val="•"/>
      <w:lvlJc w:val="left"/>
      <w:pPr>
        <w:tabs>
          <w:tab w:val="num" w:pos="1440"/>
        </w:tabs>
        <w:ind w:left="1440" w:hanging="360"/>
      </w:pPr>
      <w:rPr>
        <w:rFonts w:ascii="Arial" w:hAnsi="Arial" w:hint="default"/>
      </w:rPr>
    </w:lvl>
    <w:lvl w:ilvl="2" w:tplc="C9266AFC" w:tentative="1">
      <w:start w:val="1"/>
      <w:numFmt w:val="bullet"/>
      <w:lvlText w:val="•"/>
      <w:lvlJc w:val="left"/>
      <w:pPr>
        <w:tabs>
          <w:tab w:val="num" w:pos="2160"/>
        </w:tabs>
        <w:ind w:left="2160" w:hanging="360"/>
      </w:pPr>
      <w:rPr>
        <w:rFonts w:ascii="Arial" w:hAnsi="Arial" w:hint="default"/>
      </w:rPr>
    </w:lvl>
    <w:lvl w:ilvl="3" w:tplc="A502EC44" w:tentative="1">
      <w:start w:val="1"/>
      <w:numFmt w:val="bullet"/>
      <w:lvlText w:val="•"/>
      <w:lvlJc w:val="left"/>
      <w:pPr>
        <w:tabs>
          <w:tab w:val="num" w:pos="2880"/>
        </w:tabs>
        <w:ind w:left="2880" w:hanging="360"/>
      </w:pPr>
      <w:rPr>
        <w:rFonts w:ascii="Arial" w:hAnsi="Arial" w:hint="default"/>
      </w:rPr>
    </w:lvl>
    <w:lvl w:ilvl="4" w:tplc="77E85C18" w:tentative="1">
      <w:start w:val="1"/>
      <w:numFmt w:val="bullet"/>
      <w:lvlText w:val="•"/>
      <w:lvlJc w:val="left"/>
      <w:pPr>
        <w:tabs>
          <w:tab w:val="num" w:pos="3600"/>
        </w:tabs>
        <w:ind w:left="3600" w:hanging="360"/>
      </w:pPr>
      <w:rPr>
        <w:rFonts w:ascii="Arial" w:hAnsi="Arial" w:hint="default"/>
      </w:rPr>
    </w:lvl>
    <w:lvl w:ilvl="5" w:tplc="7C068F04" w:tentative="1">
      <w:start w:val="1"/>
      <w:numFmt w:val="bullet"/>
      <w:lvlText w:val="•"/>
      <w:lvlJc w:val="left"/>
      <w:pPr>
        <w:tabs>
          <w:tab w:val="num" w:pos="4320"/>
        </w:tabs>
        <w:ind w:left="4320" w:hanging="360"/>
      </w:pPr>
      <w:rPr>
        <w:rFonts w:ascii="Arial" w:hAnsi="Arial" w:hint="default"/>
      </w:rPr>
    </w:lvl>
    <w:lvl w:ilvl="6" w:tplc="23F8571A" w:tentative="1">
      <w:start w:val="1"/>
      <w:numFmt w:val="bullet"/>
      <w:lvlText w:val="•"/>
      <w:lvlJc w:val="left"/>
      <w:pPr>
        <w:tabs>
          <w:tab w:val="num" w:pos="5040"/>
        </w:tabs>
        <w:ind w:left="5040" w:hanging="360"/>
      </w:pPr>
      <w:rPr>
        <w:rFonts w:ascii="Arial" w:hAnsi="Arial" w:hint="default"/>
      </w:rPr>
    </w:lvl>
    <w:lvl w:ilvl="7" w:tplc="E5B2599C" w:tentative="1">
      <w:start w:val="1"/>
      <w:numFmt w:val="bullet"/>
      <w:lvlText w:val="•"/>
      <w:lvlJc w:val="left"/>
      <w:pPr>
        <w:tabs>
          <w:tab w:val="num" w:pos="5760"/>
        </w:tabs>
        <w:ind w:left="5760" w:hanging="360"/>
      </w:pPr>
      <w:rPr>
        <w:rFonts w:ascii="Arial" w:hAnsi="Arial" w:hint="default"/>
      </w:rPr>
    </w:lvl>
    <w:lvl w:ilvl="8" w:tplc="4E58F5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DF3924"/>
    <w:multiLevelType w:val="hybridMultilevel"/>
    <w:tmpl w:val="9D845EE2"/>
    <w:lvl w:ilvl="0" w:tplc="CECAC3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AEB4AAB"/>
    <w:multiLevelType w:val="hybridMultilevel"/>
    <w:tmpl w:val="827C403A"/>
    <w:lvl w:ilvl="0" w:tplc="6F84A808">
      <w:start w:val="1"/>
      <w:numFmt w:val="bullet"/>
      <w:lvlText w:val="•"/>
      <w:lvlJc w:val="left"/>
      <w:pPr>
        <w:tabs>
          <w:tab w:val="num" w:pos="720"/>
        </w:tabs>
        <w:ind w:left="720" w:hanging="360"/>
      </w:pPr>
      <w:rPr>
        <w:rFonts w:ascii="Arial" w:hAnsi="Arial" w:hint="default"/>
      </w:rPr>
    </w:lvl>
    <w:lvl w:ilvl="1" w:tplc="CC44CA12">
      <w:start w:val="1"/>
      <w:numFmt w:val="bullet"/>
      <w:lvlText w:val="•"/>
      <w:lvlJc w:val="left"/>
      <w:pPr>
        <w:tabs>
          <w:tab w:val="num" w:pos="1440"/>
        </w:tabs>
        <w:ind w:left="1440" w:hanging="360"/>
      </w:pPr>
      <w:rPr>
        <w:rFonts w:ascii="Arial" w:hAnsi="Arial" w:hint="default"/>
      </w:rPr>
    </w:lvl>
    <w:lvl w:ilvl="2" w:tplc="C9DC73FA" w:tentative="1">
      <w:start w:val="1"/>
      <w:numFmt w:val="bullet"/>
      <w:lvlText w:val="•"/>
      <w:lvlJc w:val="left"/>
      <w:pPr>
        <w:tabs>
          <w:tab w:val="num" w:pos="2160"/>
        </w:tabs>
        <w:ind w:left="2160" w:hanging="360"/>
      </w:pPr>
      <w:rPr>
        <w:rFonts w:ascii="Arial" w:hAnsi="Arial" w:hint="default"/>
      </w:rPr>
    </w:lvl>
    <w:lvl w:ilvl="3" w:tplc="B0D42040" w:tentative="1">
      <w:start w:val="1"/>
      <w:numFmt w:val="bullet"/>
      <w:lvlText w:val="•"/>
      <w:lvlJc w:val="left"/>
      <w:pPr>
        <w:tabs>
          <w:tab w:val="num" w:pos="2880"/>
        </w:tabs>
        <w:ind w:left="2880" w:hanging="360"/>
      </w:pPr>
      <w:rPr>
        <w:rFonts w:ascii="Arial" w:hAnsi="Arial" w:hint="default"/>
      </w:rPr>
    </w:lvl>
    <w:lvl w:ilvl="4" w:tplc="BE8470D2" w:tentative="1">
      <w:start w:val="1"/>
      <w:numFmt w:val="bullet"/>
      <w:lvlText w:val="•"/>
      <w:lvlJc w:val="left"/>
      <w:pPr>
        <w:tabs>
          <w:tab w:val="num" w:pos="3600"/>
        </w:tabs>
        <w:ind w:left="3600" w:hanging="360"/>
      </w:pPr>
      <w:rPr>
        <w:rFonts w:ascii="Arial" w:hAnsi="Arial" w:hint="default"/>
      </w:rPr>
    </w:lvl>
    <w:lvl w:ilvl="5" w:tplc="AEFEE54E" w:tentative="1">
      <w:start w:val="1"/>
      <w:numFmt w:val="bullet"/>
      <w:lvlText w:val="•"/>
      <w:lvlJc w:val="left"/>
      <w:pPr>
        <w:tabs>
          <w:tab w:val="num" w:pos="4320"/>
        </w:tabs>
        <w:ind w:left="4320" w:hanging="360"/>
      </w:pPr>
      <w:rPr>
        <w:rFonts w:ascii="Arial" w:hAnsi="Arial" w:hint="default"/>
      </w:rPr>
    </w:lvl>
    <w:lvl w:ilvl="6" w:tplc="70529AEC" w:tentative="1">
      <w:start w:val="1"/>
      <w:numFmt w:val="bullet"/>
      <w:lvlText w:val="•"/>
      <w:lvlJc w:val="left"/>
      <w:pPr>
        <w:tabs>
          <w:tab w:val="num" w:pos="5040"/>
        </w:tabs>
        <w:ind w:left="5040" w:hanging="360"/>
      </w:pPr>
      <w:rPr>
        <w:rFonts w:ascii="Arial" w:hAnsi="Arial" w:hint="default"/>
      </w:rPr>
    </w:lvl>
    <w:lvl w:ilvl="7" w:tplc="EA125B94" w:tentative="1">
      <w:start w:val="1"/>
      <w:numFmt w:val="bullet"/>
      <w:lvlText w:val="•"/>
      <w:lvlJc w:val="left"/>
      <w:pPr>
        <w:tabs>
          <w:tab w:val="num" w:pos="5760"/>
        </w:tabs>
        <w:ind w:left="5760" w:hanging="360"/>
      </w:pPr>
      <w:rPr>
        <w:rFonts w:ascii="Arial" w:hAnsi="Arial" w:hint="default"/>
      </w:rPr>
    </w:lvl>
    <w:lvl w:ilvl="8" w:tplc="93A6C1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0747FB"/>
    <w:multiLevelType w:val="hybridMultilevel"/>
    <w:tmpl w:val="6FA80B3C"/>
    <w:lvl w:ilvl="0" w:tplc="3E361DDA">
      <w:start w:val="1"/>
      <w:numFmt w:val="bullet"/>
      <w:lvlText w:val="•"/>
      <w:lvlJc w:val="left"/>
      <w:pPr>
        <w:tabs>
          <w:tab w:val="num" w:pos="720"/>
        </w:tabs>
        <w:ind w:left="720" w:hanging="360"/>
      </w:pPr>
      <w:rPr>
        <w:rFonts w:ascii="Arial" w:hAnsi="Arial" w:hint="default"/>
      </w:rPr>
    </w:lvl>
    <w:lvl w:ilvl="1" w:tplc="A04C0A88" w:tentative="1">
      <w:start w:val="1"/>
      <w:numFmt w:val="bullet"/>
      <w:lvlText w:val="•"/>
      <w:lvlJc w:val="left"/>
      <w:pPr>
        <w:tabs>
          <w:tab w:val="num" w:pos="1440"/>
        </w:tabs>
        <w:ind w:left="1440" w:hanging="360"/>
      </w:pPr>
      <w:rPr>
        <w:rFonts w:ascii="Arial" w:hAnsi="Arial" w:hint="default"/>
      </w:rPr>
    </w:lvl>
    <w:lvl w:ilvl="2" w:tplc="5D306B1E" w:tentative="1">
      <w:start w:val="1"/>
      <w:numFmt w:val="bullet"/>
      <w:lvlText w:val="•"/>
      <w:lvlJc w:val="left"/>
      <w:pPr>
        <w:tabs>
          <w:tab w:val="num" w:pos="2160"/>
        </w:tabs>
        <w:ind w:left="2160" w:hanging="360"/>
      </w:pPr>
      <w:rPr>
        <w:rFonts w:ascii="Arial" w:hAnsi="Arial" w:hint="default"/>
      </w:rPr>
    </w:lvl>
    <w:lvl w:ilvl="3" w:tplc="EE18A0BC" w:tentative="1">
      <w:start w:val="1"/>
      <w:numFmt w:val="bullet"/>
      <w:lvlText w:val="•"/>
      <w:lvlJc w:val="left"/>
      <w:pPr>
        <w:tabs>
          <w:tab w:val="num" w:pos="2880"/>
        </w:tabs>
        <w:ind w:left="2880" w:hanging="360"/>
      </w:pPr>
      <w:rPr>
        <w:rFonts w:ascii="Arial" w:hAnsi="Arial" w:hint="default"/>
      </w:rPr>
    </w:lvl>
    <w:lvl w:ilvl="4" w:tplc="FE7446BE" w:tentative="1">
      <w:start w:val="1"/>
      <w:numFmt w:val="bullet"/>
      <w:lvlText w:val="•"/>
      <w:lvlJc w:val="left"/>
      <w:pPr>
        <w:tabs>
          <w:tab w:val="num" w:pos="3600"/>
        </w:tabs>
        <w:ind w:left="3600" w:hanging="360"/>
      </w:pPr>
      <w:rPr>
        <w:rFonts w:ascii="Arial" w:hAnsi="Arial" w:hint="default"/>
      </w:rPr>
    </w:lvl>
    <w:lvl w:ilvl="5" w:tplc="77D498AA" w:tentative="1">
      <w:start w:val="1"/>
      <w:numFmt w:val="bullet"/>
      <w:lvlText w:val="•"/>
      <w:lvlJc w:val="left"/>
      <w:pPr>
        <w:tabs>
          <w:tab w:val="num" w:pos="4320"/>
        </w:tabs>
        <w:ind w:left="4320" w:hanging="360"/>
      </w:pPr>
      <w:rPr>
        <w:rFonts w:ascii="Arial" w:hAnsi="Arial" w:hint="default"/>
      </w:rPr>
    </w:lvl>
    <w:lvl w:ilvl="6" w:tplc="3B802BEE" w:tentative="1">
      <w:start w:val="1"/>
      <w:numFmt w:val="bullet"/>
      <w:lvlText w:val="•"/>
      <w:lvlJc w:val="left"/>
      <w:pPr>
        <w:tabs>
          <w:tab w:val="num" w:pos="5040"/>
        </w:tabs>
        <w:ind w:left="5040" w:hanging="360"/>
      </w:pPr>
      <w:rPr>
        <w:rFonts w:ascii="Arial" w:hAnsi="Arial" w:hint="default"/>
      </w:rPr>
    </w:lvl>
    <w:lvl w:ilvl="7" w:tplc="9BF20244" w:tentative="1">
      <w:start w:val="1"/>
      <w:numFmt w:val="bullet"/>
      <w:lvlText w:val="•"/>
      <w:lvlJc w:val="left"/>
      <w:pPr>
        <w:tabs>
          <w:tab w:val="num" w:pos="5760"/>
        </w:tabs>
        <w:ind w:left="5760" w:hanging="360"/>
      </w:pPr>
      <w:rPr>
        <w:rFonts w:ascii="Arial" w:hAnsi="Arial" w:hint="default"/>
      </w:rPr>
    </w:lvl>
    <w:lvl w:ilvl="8" w:tplc="5CF222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D190DDE"/>
    <w:multiLevelType w:val="hybridMultilevel"/>
    <w:tmpl w:val="593A7D56"/>
    <w:lvl w:ilvl="0" w:tplc="D0CEED7E">
      <w:start w:val="1"/>
      <w:numFmt w:val="bullet"/>
      <w:lvlText w:val="•"/>
      <w:lvlJc w:val="left"/>
      <w:pPr>
        <w:tabs>
          <w:tab w:val="num" w:pos="720"/>
        </w:tabs>
        <w:ind w:left="720" w:hanging="360"/>
      </w:pPr>
      <w:rPr>
        <w:rFonts w:ascii="Arial" w:hAnsi="Arial" w:hint="default"/>
      </w:rPr>
    </w:lvl>
    <w:lvl w:ilvl="1" w:tplc="A8869DCA">
      <w:start w:val="1"/>
      <w:numFmt w:val="bullet"/>
      <w:lvlText w:val="•"/>
      <w:lvlJc w:val="left"/>
      <w:pPr>
        <w:tabs>
          <w:tab w:val="num" w:pos="1440"/>
        </w:tabs>
        <w:ind w:left="1440" w:hanging="360"/>
      </w:pPr>
      <w:rPr>
        <w:rFonts w:ascii="Arial" w:hAnsi="Arial" w:hint="default"/>
      </w:rPr>
    </w:lvl>
    <w:lvl w:ilvl="2" w:tplc="C26E740A" w:tentative="1">
      <w:start w:val="1"/>
      <w:numFmt w:val="bullet"/>
      <w:lvlText w:val="•"/>
      <w:lvlJc w:val="left"/>
      <w:pPr>
        <w:tabs>
          <w:tab w:val="num" w:pos="2160"/>
        </w:tabs>
        <w:ind w:left="2160" w:hanging="360"/>
      </w:pPr>
      <w:rPr>
        <w:rFonts w:ascii="Arial" w:hAnsi="Arial" w:hint="default"/>
      </w:rPr>
    </w:lvl>
    <w:lvl w:ilvl="3" w:tplc="35EE56CC" w:tentative="1">
      <w:start w:val="1"/>
      <w:numFmt w:val="bullet"/>
      <w:lvlText w:val="•"/>
      <w:lvlJc w:val="left"/>
      <w:pPr>
        <w:tabs>
          <w:tab w:val="num" w:pos="2880"/>
        </w:tabs>
        <w:ind w:left="2880" w:hanging="360"/>
      </w:pPr>
      <w:rPr>
        <w:rFonts w:ascii="Arial" w:hAnsi="Arial" w:hint="default"/>
      </w:rPr>
    </w:lvl>
    <w:lvl w:ilvl="4" w:tplc="6B70231C" w:tentative="1">
      <w:start w:val="1"/>
      <w:numFmt w:val="bullet"/>
      <w:lvlText w:val="•"/>
      <w:lvlJc w:val="left"/>
      <w:pPr>
        <w:tabs>
          <w:tab w:val="num" w:pos="3600"/>
        </w:tabs>
        <w:ind w:left="3600" w:hanging="360"/>
      </w:pPr>
      <w:rPr>
        <w:rFonts w:ascii="Arial" w:hAnsi="Arial" w:hint="default"/>
      </w:rPr>
    </w:lvl>
    <w:lvl w:ilvl="5" w:tplc="4258786C" w:tentative="1">
      <w:start w:val="1"/>
      <w:numFmt w:val="bullet"/>
      <w:lvlText w:val="•"/>
      <w:lvlJc w:val="left"/>
      <w:pPr>
        <w:tabs>
          <w:tab w:val="num" w:pos="4320"/>
        </w:tabs>
        <w:ind w:left="4320" w:hanging="360"/>
      </w:pPr>
      <w:rPr>
        <w:rFonts w:ascii="Arial" w:hAnsi="Arial" w:hint="default"/>
      </w:rPr>
    </w:lvl>
    <w:lvl w:ilvl="6" w:tplc="45FC5B4A" w:tentative="1">
      <w:start w:val="1"/>
      <w:numFmt w:val="bullet"/>
      <w:lvlText w:val="•"/>
      <w:lvlJc w:val="left"/>
      <w:pPr>
        <w:tabs>
          <w:tab w:val="num" w:pos="5040"/>
        </w:tabs>
        <w:ind w:left="5040" w:hanging="360"/>
      </w:pPr>
      <w:rPr>
        <w:rFonts w:ascii="Arial" w:hAnsi="Arial" w:hint="default"/>
      </w:rPr>
    </w:lvl>
    <w:lvl w:ilvl="7" w:tplc="7A28D04E" w:tentative="1">
      <w:start w:val="1"/>
      <w:numFmt w:val="bullet"/>
      <w:lvlText w:val="•"/>
      <w:lvlJc w:val="left"/>
      <w:pPr>
        <w:tabs>
          <w:tab w:val="num" w:pos="5760"/>
        </w:tabs>
        <w:ind w:left="5760" w:hanging="360"/>
      </w:pPr>
      <w:rPr>
        <w:rFonts w:ascii="Arial" w:hAnsi="Arial" w:hint="default"/>
      </w:rPr>
    </w:lvl>
    <w:lvl w:ilvl="8" w:tplc="EC5054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084CFF"/>
    <w:multiLevelType w:val="hybridMultilevel"/>
    <w:tmpl w:val="13C0EB62"/>
    <w:lvl w:ilvl="0" w:tplc="D5968032">
      <w:start w:val="1"/>
      <w:numFmt w:val="bullet"/>
      <w:lvlText w:val="•"/>
      <w:lvlJc w:val="left"/>
      <w:pPr>
        <w:tabs>
          <w:tab w:val="num" w:pos="720"/>
        </w:tabs>
        <w:ind w:left="720" w:hanging="360"/>
      </w:pPr>
      <w:rPr>
        <w:rFonts w:ascii="Arial" w:hAnsi="Arial" w:hint="default"/>
      </w:rPr>
    </w:lvl>
    <w:lvl w:ilvl="1" w:tplc="5DD671AC">
      <w:start w:val="1"/>
      <w:numFmt w:val="bullet"/>
      <w:lvlText w:val="•"/>
      <w:lvlJc w:val="left"/>
      <w:pPr>
        <w:tabs>
          <w:tab w:val="num" w:pos="1440"/>
        </w:tabs>
        <w:ind w:left="1440" w:hanging="360"/>
      </w:pPr>
      <w:rPr>
        <w:rFonts w:ascii="Arial" w:hAnsi="Arial" w:hint="default"/>
      </w:rPr>
    </w:lvl>
    <w:lvl w:ilvl="2" w:tplc="7606389C">
      <w:numFmt w:val="bullet"/>
      <w:lvlText w:val="•"/>
      <w:lvlJc w:val="left"/>
      <w:pPr>
        <w:tabs>
          <w:tab w:val="num" w:pos="2160"/>
        </w:tabs>
        <w:ind w:left="2160" w:hanging="360"/>
      </w:pPr>
      <w:rPr>
        <w:rFonts w:ascii="Arial" w:hAnsi="Arial" w:hint="default"/>
      </w:rPr>
    </w:lvl>
    <w:lvl w:ilvl="3" w:tplc="46AA6C1C" w:tentative="1">
      <w:start w:val="1"/>
      <w:numFmt w:val="bullet"/>
      <w:lvlText w:val="•"/>
      <w:lvlJc w:val="left"/>
      <w:pPr>
        <w:tabs>
          <w:tab w:val="num" w:pos="2880"/>
        </w:tabs>
        <w:ind w:left="2880" w:hanging="360"/>
      </w:pPr>
      <w:rPr>
        <w:rFonts w:ascii="Arial" w:hAnsi="Arial" w:hint="default"/>
      </w:rPr>
    </w:lvl>
    <w:lvl w:ilvl="4" w:tplc="E9B69C78" w:tentative="1">
      <w:start w:val="1"/>
      <w:numFmt w:val="bullet"/>
      <w:lvlText w:val="•"/>
      <w:lvlJc w:val="left"/>
      <w:pPr>
        <w:tabs>
          <w:tab w:val="num" w:pos="3600"/>
        </w:tabs>
        <w:ind w:left="3600" w:hanging="360"/>
      </w:pPr>
      <w:rPr>
        <w:rFonts w:ascii="Arial" w:hAnsi="Arial" w:hint="default"/>
      </w:rPr>
    </w:lvl>
    <w:lvl w:ilvl="5" w:tplc="4C76B634" w:tentative="1">
      <w:start w:val="1"/>
      <w:numFmt w:val="bullet"/>
      <w:lvlText w:val="•"/>
      <w:lvlJc w:val="left"/>
      <w:pPr>
        <w:tabs>
          <w:tab w:val="num" w:pos="4320"/>
        </w:tabs>
        <w:ind w:left="4320" w:hanging="360"/>
      </w:pPr>
      <w:rPr>
        <w:rFonts w:ascii="Arial" w:hAnsi="Arial" w:hint="default"/>
      </w:rPr>
    </w:lvl>
    <w:lvl w:ilvl="6" w:tplc="7F2AFBFC" w:tentative="1">
      <w:start w:val="1"/>
      <w:numFmt w:val="bullet"/>
      <w:lvlText w:val="•"/>
      <w:lvlJc w:val="left"/>
      <w:pPr>
        <w:tabs>
          <w:tab w:val="num" w:pos="5040"/>
        </w:tabs>
        <w:ind w:left="5040" w:hanging="360"/>
      </w:pPr>
      <w:rPr>
        <w:rFonts w:ascii="Arial" w:hAnsi="Arial" w:hint="default"/>
      </w:rPr>
    </w:lvl>
    <w:lvl w:ilvl="7" w:tplc="933A8D9A" w:tentative="1">
      <w:start w:val="1"/>
      <w:numFmt w:val="bullet"/>
      <w:lvlText w:val="•"/>
      <w:lvlJc w:val="left"/>
      <w:pPr>
        <w:tabs>
          <w:tab w:val="num" w:pos="5760"/>
        </w:tabs>
        <w:ind w:left="5760" w:hanging="360"/>
      </w:pPr>
      <w:rPr>
        <w:rFonts w:ascii="Arial" w:hAnsi="Arial" w:hint="default"/>
      </w:rPr>
    </w:lvl>
    <w:lvl w:ilvl="8" w:tplc="B588AE8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
  </w:num>
  <w:num w:numId="3">
    <w:abstractNumId w:val="21"/>
  </w:num>
  <w:num w:numId="4">
    <w:abstractNumId w:val="18"/>
  </w:num>
  <w:num w:numId="5">
    <w:abstractNumId w:val="2"/>
  </w:num>
  <w:num w:numId="6">
    <w:abstractNumId w:val="14"/>
  </w:num>
  <w:num w:numId="7">
    <w:abstractNumId w:val="25"/>
  </w:num>
  <w:num w:numId="8">
    <w:abstractNumId w:val="11"/>
  </w:num>
  <w:num w:numId="9">
    <w:abstractNumId w:val="7"/>
  </w:num>
  <w:num w:numId="10">
    <w:abstractNumId w:val="28"/>
  </w:num>
  <w:num w:numId="11">
    <w:abstractNumId w:val="6"/>
  </w:num>
  <w:num w:numId="12">
    <w:abstractNumId w:val="9"/>
  </w:num>
  <w:num w:numId="13">
    <w:abstractNumId w:val="0"/>
  </w:num>
  <w:num w:numId="14">
    <w:abstractNumId w:val="13"/>
  </w:num>
  <w:num w:numId="15">
    <w:abstractNumId w:val="29"/>
  </w:num>
  <w:num w:numId="16">
    <w:abstractNumId w:val="30"/>
  </w:num>
  <w:num w:numId="17">
    <w:abstractNumId w:val="24"/>
  </w:num>
  <w:num w:numId="18">
    <w:abstractNumId w:val="27"/>
  </w:num>
  <w:num w:numId="19">
    <w:abstractNumId w:val="1"/>
  </w:num>
  <w:num w:numId="20">
    <w:abstractNumId w:val="8"/>
  </w:num>
  <w:num w:numId="21">
    <w:abstractNumId w:val="23"/>
  </w:num>
  <w:num w:numId="22">
    <w:abstractNumId w:val="10"/>
  </w:num>
  <w:num w:numId="23">
    <w:abstractNumId w:val="16"/>
  </w:num>
  <w:num w:numId="24">
    <w:abstractNumId w:val="5"/>
  </w:num>
  <w:num w:numId="25">
    <w:abstractNumId w:val="26"/>
  </w:num>
  <w:num w:numId="26">
    <w:abstractNumId w:val="17"/>
  </w:num>
  <w:num w:numId="27">
    <w:abstractNumId w:val="3"/>
  </w:num>
  <w:num w:numId="28">
    <w:abstractNumId w:val="20"/>
  </w:num>
  <w:num w:numId="29">
    <w:abstractNumId w:val="22"/>
  </w:num>
  <w:num w:numId="30">
    <w:abstractNumId w:val="15"/>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1B9"/>
    <w:rsid w:val="00004D5B"/>
    <w:rsid w:val="0000604B"/>
    <w:rsid w:val="00017717"/>
    <w:rsid w:val="0002096B"/>
    <w:rsid w:val="00025234"/>
    <w:rsid w:val="000316A3"/>
    <w:rsid w:val="000326BA"/>
    <w:rsid w:val="000346FC"/>
    <w:rsid w:val="000369D9"/>
    <w:rsid w:val="00044266"/>
    <w:rsid w:val="00053978"/>
    <w:rsid w:val="00053E96"/>
    <w:rsid w:val="000552A1"/>
    <w:rsid w:val="00055B20"/>
    <w:rsid w:val="0005677C"/>
    <w:rsid w:val="0005776E"/>
    <w:rsid w:val="00060665"/>
    <w:rsid w:val="00084EC0"/>
    <w:rsid w:val="00087C3A"/>
    <w:rsid w:val="00091111"/>
    <w:rsid w:val="000A2A90"/>
    <w:rsid w:val="000A3C51"/>
    <w:rsid w:val="000B3C22"/>
    <w:rsid w:val="000B6453"/>
    <w:rsid w:val="000B7916"/>
    <w:rsid w:val="000B79FC"/>
    <w:rsid w:val="000D29FC"/>
    <w:rsid w:val="000D72A1"/>
    <w:rsid w:val="000E06F5"/>
    <w:rsid w:val="000E1222"/>
    <w:rsid w:val="000E17FC"/>
    <w:rsid w:val="000E5CB3"/>
    <w:rsid w:val="00102996"/>
    <w:rsid w:val="001052C3"/>
    <w:rsid w:val="00110EAA"/>
    <w:rsid w:val="00114858"/>
    <w:rsid w:val="001200CA"/>
    <w:rsid w:val="00131D7F"/>
    <w:rsid w:val="00137335"/>
    <w:rsid w:val="00137936"/>
    <w:rsid w:val="00137B1C"/>
    <w:rsid w:val="0014064F"/>
    <w:rsid w:val="00143327"/>
    <w:rsid w:val="00145980"/>
    <w:rsid w:val="00145BA6"/>
    <w:rsid w:val="00147262"/>
    <w:rsid w:val="00155162"/>
    <w:rsid w:val="0016121C"/>
    <w:rsid w:val="00163038"/>
    <w:rsid w:val="00166F18"/>
    <w:rsid w:val="00183A41"/>
    <w:rsid w:val="00194C51"/>
    <w:rsid w:val="001A22E1"/>
    <w:rsid w:val="001A40AA"/>
    <w:rsid w:val="001D1D00"/>
    <w:rsid w:val="001D49BC"/>
    <w:rsid w:val="001D5471"/>
    <w:rsid w:val="001E76A7"/>
    <w:rsid w:val="001F0B07"/>
    <w:rsid w:val="0020268F"/>
    <w:rsid w:val="00210037"/>
    <w:rsid w:val="002164C5"/>
    <w:rsid w:val="00235155"/>
    <w:rsid w:val="00244B85"/>
    <w:rsid w:val="0025256A"/>
    <w:rsid w:val="002658AC"/>
    <w:rsid w:val="00270EA9"/>
    <w:rsid w:val="0027241B"/>
    <w:rsid w:val="0028246C"/>
    <w:rsid w:val="002852C8"/>
    <w:rsid w:val="002901D0"/>
    <w:rsid w:val="002908AD"/>
    <w:rsid w:val="00296C19"/>
    <w:rsid w:val="002A1FCC"/>
    <w:rsid w:val="002A75E7"/>
    <w:rsid w:val="002B004C"/>
    <w:rsid w:val="002B0AA7"/>
    <w:rsid w:val="002B0B3A"/>
    <w:rsid w:val="002B1E0C"/>
    <w:rsid w:val="002B35D6"/>
    <w:rsid w:val="002E10F8"/>
    <w:rsid w:val="002E6E89"/>
    <w:rsid w:val="002F185F"/>
    <w:rsid w:val="002F36DB"/>
    <w:rsid w:val="00302221"/>
    <w:rsid w:val="00305E7A"/>
    <w:rsid w:val="0032064D"/>
    <w:rsid w:val="00321A2A"/>
    <w:rsid w:val="003260B4"/>
    <w:rsid w:val="00342B64"/>
    <w:rsid w:val="003471CE"/>
    <w:rsid w:val="00354279"/>
    <w:rsid w:val="00356D08"/>
    <w:rsid w:val="00361F2C"/>
    <w:rsid w:val="003635D2"/>
    <w:rsid w:val="0037158B"/>
    <w:rsid w:val="00373076"/>
    <w:rsid w:val="0037796D"/>
    <w:rsid w:val="0038366E"/>
    <w:rsid w:val="00391635"/>
    <w:rsid w:val="00396136"/>
    <w:rsid w:val="0039626A"/>
    <w:rsid w:val="003A64FB"/>
    <w:rsid w:val="003A6690"/>
    <w:rsid w:val="003A6A65"/>
    <w:rsid w:val="003B1862"/>
    <w:rsid w:val="003D326A"/>
    <w:rsid w:val="003E4EBB"/>
    <w:rsid w:val="00403029"/>
    <w:rsid w:val="0041002F"/>
    <w:rsid w:val="004101C1"/>
    <w:rsid w:val="00410648"/>
    <w:rsid w:val="00422EA1"/>
    <w:rsid w:val="00423173"/>
    <w:rsid w:val="00426F33"/>
    <w:rsid w:val="00427089"/>
    <w:rsid w:val="00427859"/>
    <w:rsid w:val="0043002C"/>
    <w:rsid w:val="004301C7"/>
    <w:rsid w:val="0044007C"/>
    <w:rsid w:val="00442E94"/>
    <w:rsid w:val="00450FA9"/>
    <w:rsid w:val="004511DB"/>
    <w:rsid w:val="0045211B"/>
    <w:rsid w:val="00452633"/>
    <w:rsid w:val="00453325"/>
    <w:rsid w:val="00464634"/>
    <w:rsid w:val="00477A42"/>
    <w:rsid w:val="00486532"/>
    <w:rsid w:val="004A3FB8"/>
    <w:rsid w:val="004A5733"/>
    <w:rsid w:val="004B1D22"/>
    <w:rsid w:val="004B2588"/>
    <w:rsid w:val="004B5EB1"/>
    <w:rsid w:val="004D174A"/>
    <w:rsid w:val="004E1C6D"/>
    <w:rsid w:val="004E41D5"/>
    <w:rsid w:val="004E73B1"/>
    <w:rsid w:val="005214A7"/>
    <w:rsid w:val="00547CD3"/>
    <w:rsid w:val="00556100"/>
    <w:rsid w:val="00576B98"/>
    <w:rsid w:val="00586045"/>
    <w:rsid w:val="0059099D"/>
    <w:rsid w:val="005C00F1"/>
    <w:rsid w:val="005C55D7"/>
    <w:rsid w:val="005D00F1"/>
    <w:rsid w:val="005D050F"/>
    <w:rsid w:val="005D4FF8"/>
    <w:rsid w:val="005D5C1A"/>
    <w:rsid w:val="005D678B"/>
    <w:rsid w:val="00621F67"/>
    <w:rsid w:val="006228E8"/>
    <w:rsid w:val="00631E8A"/>
    <w:rsid w:val="006325F7"/>
    <w:rsid w:val="00636014"/>
    <w:rsid w:val="00637FF6"/>
    <w:rsid w:val="00641825"/>
    <w:rsid w:val="0064714A"/>
    <w:rsid w:val="006508EF"/>
    <w:rsid w:val="00650DD1"/>
    <w:rsid w:val="00654EA5"/>
    <w:rsid w:val="006628DE"/>
    <w:rsid w:val="00672818"/>
    <w:rsid w:val="00672F57"/>
    <w:rsid w:val="006752BB"/>
    <w:rsid w:val="006821DB"/>
    <w:rsid w:val="00685C41"/>
    <w:rsid w:val="00686C9E"/>
    <w:rsid w:val="00692FC1"/>
    <w:rsid w:val="006A5456"/>
    <w:rsid w:val="006B0354"/>
    <w:rsid w:val="006B3DA4"/>
    <w:rsid w:val="006C4178"/>
    <w:rsid w:val="006D12DB"/>
    <w:rsid w:val="006D1872"/>
    <w:rsid w:val="006E22AF"/>
    <w:rsid w:val="006E493A"/>
    <w:rsid w:val="006E5BC9"/>
    <w:rsid w:val="006F18FA"/>
    <w:rsid w:val="006F3B19"/>
    <w:rsid w:val="00705E9C"/>
    <w:rsid w:val="00714EA7"/>
    <w:rsid w:val="007163E6"/>
    <w:rsid w:val="00722F56"/>
    <w:rsid w:val="00724673"/>
    <w:rsid w:val="007248E8"/>
    <w:rsid w:val="00731D5B"/>
    <w:rsid w:val="0073719B"/>
    <w:rsid w:val="00751611"/>
    <w:rsid w:val="00753B8C"/>
    <w:rsid w:val="007548D9"/>
    <w:rsid w:val="0076765D"/>
    <w:rsid w:val="00767C9A"/>
    <w:rsid w:val="007920EF"/>
    <w:rsid w:val="00794338"/>
    <w:rsid w:val="007953BE"/>
    <w:rsid w:val="00796581"/>
    <w:rsid w:val="00797CA5"/>
    <w:rsid w:val="007A679C"/>
    <w:rsid w:val="007B094B"/>
    <w:rsid w:val="007C58FB"/>
    <w:rsid w:val="007C670B"/>
    <w:rsid w:val="007C6A3D"/>
    <w:rsid w:val="007D2845"/>
    <w:rsid w:val="007D39B8"/>
    <w:rsid w:val="007D4C28"/>
    <w:rsid w:val="007D6011"/>
    <w:rsid w:val="007E1142"/>
    <w:rsid w:val="007E45BC"/>
    <w:rsid w:val="007E5836"/>
    <w:rsid w:val="007E5E96"/>
    <w:rsid w:val="00807CDB"/>
    <w:rsid w:val="00817B22"/>
    <w:rsid w:val="00822BC1"/>
    <w:rsid w:val="00822E64"/>
    <w:rsid w:val="00823EB0"/>
    <w:rsid w:val="0083184F"/>
    <w:rsid w:val="0083324E"/>
    <w:rsid w:val="00837895"/>
    <w:rsid w:val="008447BD"/>
    <w:rsid w:val="00853790"/>
    <w:rsid w:val="008551EC"/>
    <w:rsid w:val="00861C3E"/>
    <w:rsid w:val="00864A1E"/>
    <w:rsid w:val="00866C62"/>
    <w:rsid w:val="00867EC7"/>
    <w:rsid w:val="00872610"/>
    <w:rsid w:val="00874774"/>
    <w:rsid w:val="00884738"/>
    <w:rsid w:val="00887CA0"/>
    <w:rsid w:val="008A5440"/>
    <w:rsid w:val="008A5DCA"/>
    <w:rsid w:val="008B09AF"/>
    <w:rsid w:val="008B47D2"/>
    <w:rsid w:val="008B52D1"/>
    <w:rsid w:val="008C0D19"/>
    <w:rsid w:val="008C1C61"/>
    <w:rsid w:val="008C739C"/>
    <w:rsid w:val="008D1CE0"/>
    <w:rsid w:val="008D4492"/>
    <w:rsid w:val="008E4FB6"/>
    <w:rsid w:val="008E7B86"/>
    <w:rsid w:val="008F4EAB"/>
    <w:rsid w:val="009052A2"/>
    <w:rsid w:val="00906E59"/>
    <w:rsid w:val="0091144B"/>
    <w:rsid w:val="0091314F"/>
    <w:rsid w:val="00913BCE"/>
    <w:rsid w:val="00925212"/>
    <w:rsid w:val="00926ABD"/>
    <w:rsid w:val="00933507"/>
    <w:rsid w:val="00936339"/>
    <w:rsid w:val="00942588"/>
    <w:rsid w:val="0094465C"/>
    <w:rsid w:val="009519A7"/>
    <w:rsid w:val="00960D05"/>
    <w:rsid w:val="00965A2A"/>
    <w:rsid w:val="009747C0"/>
    <w:rsid w:val="0098477D"/>
    <w:rsid w:val="00990C46"/>
    <w:rsid w:val="009931B9"/>
    <w:rsid w:val="009952B9"/>
    <w:rsid w:val="009959BA"/>
    <w:rsid w:val="009964E9"/>
    <w:rsid w:val="00997D8B"/>
    <w:rsid w:val="009A76DA"/>
    <w:rsid w:val="009B3A99"/>
    <w:rsid w:val="009B63E6"/>
    <w:rsid w:val="009B7399"/>
    <w:rsid w:val="009B7DD0"/>
    <w:rsid w:val="009C1576"/>
    <w:rsid w:val="009D5125"/>
    <w:rsid w:val="009D60A6"/>
    <w:rsid w:val="009E172B"/>
    <w:rsid w:val="00A10B1E"/>
    <w:rsid w:val="00A12857"/>
    <w:rsid w:val="00A3195B"/>
    <w:rsid w:val="00A37F42"/>
    <w:rsid w:val="00A62E7F"/>
    <w:rsid w:val="00A835BF"/>
    <w:rsid w:val="00A9040B"/>
    <w:rsid w:val="00A92A6B"/>
    <w:rsid w:val="00A9440C"/>
    <w:rsid w:val="00AA20D1"/>
    <w:rsid w:val="00AA212E"/>
    <w:rsid w:val="00AA2F80"/>
    <w:rsid w:val="00AA6989"/>
    <w:rsid w:val="00AA7207"/>
    <w:rsid w:val="00AB1782"/>
    <w:rsid w:val="00AB264C"/>
    <w:rsid w:val="00AB7C85"/>
    <w:rsid w:val="00AD1095"/>
    <w:rsid w:val="00AD3873"/>
    <w:rsid w:val="00AD4C6F"/>
    <w:rsid w:val="00AF25A7"/>
    <w:rsid w:val="00AF307A"/>
    <w:rsid w:val="00AF3411"/>
    <w:rsid w:val="00B100DB"/>
    <w:rsid w:val="00B26DEE"/>
    <w:rsid w:val="00B36235"/>
    <w:rsid w:val="00B371D0"/>
    <w:rsid w:val="00B65462"/>
    <w:rsid w:val="00B71BF6"/>
    <w:rsid w:val="00B80C2E"/>
    <w:rsid w:val="00B832FD"/>
    <w:rsid w:val="00B8412B"/>
    <w:rsid w:val="00B952AB"/>
    <w:rsid w:val="00B96B3A"/>
    <w:rsid w:val="00BA2CDA"/>
    <w:rsid w:val="00BC684D"/>
    <w:rsid w:val="00BC7BC8"/>
    <w:rsid w:val="00BD7905"/>
    <w:rsid w:val="00BE02EC"/>
    <w:rsid w:val="00BE2950"/>
    <w:rsid w:val="00BF4752"/>
    <w:rsid w:val="00C0120C"/>
    <w:rsid w:val="00C0653D"/>
    <w:rsid w:val="00C13A77"/>
    <w:rsid w:val="00C2137F"/>
    <w:rsid w:val="00C224B0"/>
    <w:rsid w:val="00C261A8"/>
    <w:rsid w:val="00C33423"/>
    <w:rsid w:val="00C37F8F"/>
    <w:rsid w:val="00C52D9C"/>
    <w:rsid w:val="00C5724E"/>
    <w:rsid w:val="00C631BC"/>
    <w:rsid w:val="00C66C95"/>
    <w:rsid w:val="00C82FA8"/>
    <w:rsid w:val="00CA18E3"/>
    <w:rsid w:val="00CA61A3"/>
    <w:rsid w:val="00CB7675"/>
    <w:rsid w:val="00CC102D"/>
    <w:rsid w:val="00CC698C"/>
    <w:rsid w:val="00CC757B"/>
    <w:rsid w:val="00CD256A"/>
    <w:rsid w:val="00CD3154"/>
    <w:rsid w:val="00CD67A9"/>
    <w:rsid w:val="00CE070B"/>
    <w:rsid w:val="00CF20E5"/>
    <w:rsid w:val="00D01D74"/>
    <w:rsid w:val="00D049EE"/>
    <w:rsid w:val="00D32011"/>
    <w:rsid w:val="00D32422"/>
    <w:rsid w:val="00D32B73"/>
    <w:rsid w:val="00D35CA1"/>
    <w:rsid w:val="00D44F4E"/>
    <w:rsid w:val="00D50442"/>
    <w:rsid w:val="00D654A0"/>
    <w:rsid w:val="00D73C79"/>
    <w:rsid w:val="00D86D8F"/>
    <w:rsid w:val="00D949FC"/>
    <w:rsid w:val="00D96389"/>
    <w:rsid w:val="00DA0C5E"/>
    <w:rsid w:val="00DA59BB"/>
    <w:rsid w:val="00DA5E75"/>
    <w:rsid w:val="00DB10A7"/>
    <w:rsid w:val="00DB4944"/>
    <w:rsid w:val="00DC05C4"/>
    <w:rsid w:val="00DC09D4"/>
    <w:rsid w:val="00DC21B3"/>
    <w:rsid w:val="00DC30B1"/>
    <w:rsid w:val="00DD044E"/>
    <w:rsid w:val="00DD1B35"/>
    <w:rsid w:val="00DD1B48"/>
    <w:rsid w:val="00DD3E41"/>
    <w:rsid w:val="00DD4205"/>
    <w:rsid w:val="00DE2B83"/>
    <w:rsid w:val="00DE35BD"/>
    <w:rsid w:val="00DE3A6F"/>
    <w:rsid w:val="00DE57A6"/>
    <w:rsid w:val="00DE581C"/>
    <w:rsid w:val="00DF0FCB"/>
    <w:rsid w:val="00DF29A3"/>
    <w:rsid w:val="00DF3E12"/>
    <w:rsid w:val="00DF5BF5"/>
    <w:rsid w:val="00DF6535"/>
    <w:rsid w:val="00E03E25"/>
    <w:rsid w:val="00E05712"/>
    <w:rsid w:val="00E115FA"/>
    <w:rsid w:val="00E26E4A"/>
    <w:rsid w:val="00E27534"/>
    <w:rsid w:val="00E35CD6"/>
    <w:rsid w:val="00E400D5"/>
    <w:rsid w:val="00E54D6F"/>
    <w:rsid w:val="00E55546"/>
    <w:rsid w:val="00E56D44"/>
    <w:rsid w:val="00E64DB9"/>
    <w:rsid w:val="00E70EDE"/>
    <w:rsid w:val="00E7227D"/>
    <w:rsid w:val="00E72AE1"/>
    <w:rsid w:val="00E7731A"/>
    <w:rsid w:val="00E97196"/>
    <w:rsid w:val="00EA1B77"/>
    <w:rsid w:val="00EA7EFC"/>
    <w:rsid w:val="00EB00E9"/>
    <w:rsid w:val="00EB6FA9"/>
    <w:rsid w:val="00EC26EE"/>
    <w:rsid w:val="00EC2B72"/>
    <w:rsid w:val="00EE117D"/>
    <w:rsid w:val="00EE1F83"/>
    <w:rsid w:val="00EE5689"/>
    <w:rsid w:val="00EE603A"/>
    <w:rsid w:val="00EE6D11"/>
    <w:rsid w:val="00EF22D3"/>
    <w:rsid w:val="00EF4F2C"/>
    <w:rsid w:val="00F02B45"/>
    <w:rsid w:val="00F06C4E"/>
    <w:rsid w:val="00F30B3B"/>
    <w:rsid w:val="00F37470"/>
    <w:rsid w:val="00F377B8"/>
    <w:rsid w:val="00F40993"/>
    <w:rsid w:val="00F4250E"/>
    <w:rsid w:val="00F451F4"/>
    <w:rsid w:val="00F45E0D"/>
    <w:rsid w:val="00F46221"/>
    <w:rsid w:val="00F51307"/>
    <w:rsid w:val="00F51BD1"/>
    <w:rsid w:val="00F6317F"/>
    <w:rsid w:val="00F774A6"/>
    <w:rsid w:val="00F81611"/>
    <w:rsid w:val="00F83A92"/>
    <w:rsid w:val="00F84FC8"/>
    <w:rsid w:val="00FA42ED"/>
    <w:rsid w:val="00FA7FD3"/>
    <w:rsid w:val="00FB035C"/>
    <w:rsid w:val="00FB24D2"/>
    <w:rsid w:val="00FC328B"/>
    <w:rsid w:val="00FC6378"/>
    <w:rsid w:val="00FD27CE"/>
    <w:rsid w:val="00FE07A7"/>
    <w:rsid w:val="00FE2436"/>
    <w:rsid w:val="00FE6222"/>
    <w:rsid w:val="00FF2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9C467"/>
  <w15:docId w15:val="{366A8AC1-F134-4800-BBC2-6BB8F90F3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A65"/>
    <w:pPr>
      <w:ind w:left="720"/>
      <w:contextualSpacing/>
    </w:pPr>
  </w:style>
  <w:style w:type="character" w:customStyle="1" w:styleId="markedcontent">
    <w:name w:val="markedcontent"/>
    <w:basedOn w:val="DefaultParagraphFont"/>
    <w:rsid w:val="00AA6989"/>
  </w:style>
  <w:style w:type="paragraph" w:styleId="NormalWeb">
    <w:name w:val="Normal (Web)"/>
    <w:basedOn w:val="Normal"/>
    <w:uiPriority w:val="99"/>
    <w:semiHidden/>
    <w:unhideWhenUsed/>
    <w:rsid w:val="00342B6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7E5E96"/>
    <w:pPr>
      <w:spacing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7E5E96"/>
    <w:rPr>
      <w:rFonts w:ascii="Times New Roman" w:eastAsia="Times New Roman" w:hAnsi="Times New Roman" w:cs="Times New Roman"/>
      <w:sz w:val="20"/>
      <w:szCs w:val="20"/>
    </w:rPr>
  </w:style>
  <w:style w:type="paragraph" w:styleId="Revision">
    <w:name w:val="Revision"/>
    <w:hidden/>
    <w:uiPriority w:val="99"/>
    <w:semiHidden/>
    <w:rsid w:val="00BD7905"/>
    <w:pPr>
      <w:spacing w:after="0" w:line="240" w:lineRule="auto"/>
    </w:pPr>
  </w:style>
  <w:style w:type="character" w:styleId="CommentReference">
    <w:name w:val="annotation reference"/>
    <w:basedOn w:val="DefaultParagraphFont"/>
    <w:uiPriority w:val="99"/>
    <w:semiHidden/>
    <w:unhideWhenUsed/>
    <w:rsid w:val="00B65462"/>
    <w:rPr>
      <w:sz w:val="16"/>
      <w:szCs w:val="16"/>
    </w:rPr>
  </w:style>
  <w:style w:type="paragraph" w:styleId="CommentText">
    <w:name w:val="annotation text"/>
    <w:basedOn w:val="Normal"/>
    <w:link w:val="CommentTextChar"/>
    <w:uiPriority w:val="99"/>
    <w:unhideWhenUsed/>
    <w:rsid w:val="00B65462"/>
    <w:pPr>
      <w:spacing w:line="240" w:lineRule="auto"/>
    </w:pPr>
    <w:rPr>
      <w:sz w:val="20"/>
      <w:szCs w:val="20"/>
    </w:rPr>
  </w:style>
  <w:style w:type="character" w:customStyle="1" w:styleId="CommentTextChar">
    <w:name w:val="Comment Text Char"/>
    <w:basedOn w:val="DefaultParagraphFont"/>
    <w:link w:val="CommentText"/>
    <w:uiPriority w:val="99"/>
    <w:rsid w:val="00B65462"/>
    <w:rPr>
      <w:sz w:val="20"/>
      <w:szCs w:val="20"/>
    </w:rPr>
  </w:style>
  <w:style w:type="paragraph" w:styleId="CommentSubject">
    <w:name w:val="annotation subject"/>
    <w:basedOn w:val="CommentText"/>
    <w:next w:val="CommentText"/>
    <w:link w:val="CommentSubjectChar"/>
    <w:uiPriority w:val="99"/>
    <w:semiHidden/>
    <w:unhideWhenUsed/>
    <w:rsid w:val="00B65462"/>
    <w:rPr>
      <w:b/>
      <w:bCs/>
    </w:rPr>
  </w:style>
  <w:style w:type="character" w:customStyle="1" w:styleId="CommentSubjectChar">
    <w:name w:val="Comment Subject Char"/>
    <w:basedOn w:val="CommentTextChar"/>
    <w:link w:val="CommentSubject"/>
    <w:uiPriority w:val="99"/>
    <w:semiHidden/>
    <w:rsid w:val="00B654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0655">
      <w:bodyDiv w:val="1"/>
      <w:marLeft w:val="0"/>
      <w:marRight w:val="0"/>
      <w:marTop w:val="0"/>
      <w:marBottom w:val="0"/>
      <w:divBdr>
        <w:top w:val="none" w:sz="0" w:space="0" w:color="auto"/>
        <w:left w:val="none" w:sz="0" w:space="0" w:color="auto"/>
        <w:bottom w:val="none" w:sz="0" w:space="0" w:color="auto"/>
        <w:right w:val="none" w:sz="0" w:space="0" w:color="auto"/>
      </w:divBdr>
      <w:divsChild>
        <w:div w:id="1194224431">
          <w:marLeft w:val="605"/>
          <w:marRight w:val="0"/>
          <w:marTop w:val="40"/>
          <w:marBottom w:val="80"/>
          <w:divBdr>
            <w:top w:val="none" w:sz="0" w:space="0" w:color="auto"/>
            <w:left w:val="none" w:sz="0" w:space="0" w:color="auto"/>
            <w:bottom w:val="none" w:sz="0" w:space="0" w:color="auto"/>
            <w:right w:val="none" w:sz="0" w:space="0" w:color="auto"/>
          </w:divBdr>
        </w:div>
      </w:divsChild>
    </w:div>
    <w:div w:id="48262784">
      <w:bodyDiv w:val="1"/>
      <w:marLeft w:val="0"/>
      <w:marRight w:val="0"/>
      <w:marTop w:val="0"/>
      <w:marBottom w:val="0"/>
      <w:divBdr>
        <w:top w:val="none" w:sz="0" w:space="0" w:color="auto"/>
        <w:left w:val="none" w:sz="0" w:space="0" w:color="auto"/>
        <w:bottom w:val="none" w:sz="0" w:space="0" w:color="auto"/>
        <w:right w:val="none" w:sz="0" w:space="0" w:color="auto"/>
      </w:divBdr>
      <w:divsChild>
        <w:div w:id="1079210652">
          <w:marLeft w:val="605"/>
          <w:marRight w:val="0"/>
          <w:marTop w:val="40"/>
          <w:marBottom w:val="80"/>
          <w:divBdr>
            <w:top w:val="none" w:sz="0" w:space="0" w:color="auto"/>
            <w:left w:val="none" w:sz="0" w:space="0" w:color="auto"/>
            <w:bottom w:val="none" w:sz="0" w:space="0" w:color="auto"/>
            <w:right w:val="none" w:sz="0" w:space="0" w:color="auto"/>
          </w:divBdr>
        </w:div>
      </w:divsChild>
    </w:div>
    <w:div w:id="325985789">
      <w:bodyDiv w:val="1"/>
      <w:marLeft w:val="0"/>
      <w:marRight w:val="0"/>
      <w:marTop w:val="0"/>
      <w:marBottom w:val="0"/>
      <w:divBdr>
        <w:top w:val="none" w:sz="0" w:space="0" w:color="auto"/>
        <w:left w:val="none" w:sz="0" w:space="0" w:color="auto"/>
        <w:bottom w:val="none" w:sz="0" w:space="0" w:color="auto"/>
        <w:right w:val="none" w:sz="0" w:space="0" w:color="auto"/>
      </w:divBdr>
      <w:divsChild>
        <w:div w:id="905457251">
          <w:marLeft w:val="605"/>
          <w:marRight w:val="0"/>
          <w:marTop w:val="40"/>
          <w:marBottom w:val="80"/>
          <w:divBdr>
            <w:top w:val="none" w:sz="0" w:space="0" w:color="auto"/>
            <w:left w:val="none" w:sz="0" w:space="0" w:color="auto"/>
            <w:bottom w:val="none" w:sz="0" w:space="0" w:color="auto"/>
            <w:right w:val="none" w:sz="0" w:space="0" w:color="auto"/>
          </w:divBdr>
        </w:div>
        <w:div w:id="1086732846">
          <w:marLeft w:val="605"/>
          <w:marRight w:val="0"/>
          <w:marTop w:val="40"/>
          <w:marBottom w:val="80"/>
          <w:divBdr>
            <w:top w:val="none" w:sz="0" w:space="0" w:color="auto"/>
            <w:left w:val="none" w:sz="0" w:space="0" w:color="auto"/>
            <w:bottom w:val="none" w:sz="0" w:space="0" w:color="auto"/>
            <w:right w:val="none" w:sz="0" w:space="0" w:color="auto"/>
          </w:divBdr>
        </w:div>
      </w:divsChild>
    </w:div>
    <w:div w:id="404648233">
      <w:bodyDiv w:val="1"/>
      <w:marLeft w:val="0"/>
      <w:marRight w:val="0"/>
      <w:marTop w:val="0"/>
      <w:marBottom w:val="0"/>
      <w:divBdr>
        <w:top w:val="none" w:sz="0" w:space="0" w:color="auto"/>
        <w:left w:val="none" w:sz="0" w:space="0" w:color="auto"/>
        <w:bottom w:val="none" w:sz="0" w:space="0" w:color="auto"/>
        <w:right w:val="none" w:sz="0" w:space="0" w:color="auto"/>
      </w:divBdr>
      <w:divsChild>
        <w:div w:id="502857748">
          <w:marLeft w:val="144"/>
          <w:marRight w:val="0"/>
          <w:marTop w:val="240"/>
          <w:marBottom w:val="40"/>
          <w:divBdr>
            <w:top w:val="none" w:sz="0" w:space="0" w:color="auto"/>
            <w:left w:val="none" w:sz="0" w:space="0" w:color="auto"/>
            <w:bottom w:val="none" w:sz="0" w:space="0" w:color="auto"/>
            <w:right w:val="none" w:sz="0" w:space="0" w:color="auto"/>
          </w:divBdr>
        </w:div>
      </w:divsChild>
    </w:div>
    <w:div w:id="517812198">
      <w:bodyDiv w:val="1"/>
      <w:marLeft w:val="0"/>
      <w:marRight w:val="0"/>
      <w:marTop w:val="0"/>
      <w:marBottom w:val="0"/>
      <w:divBdr>
        <w:top w:val="none" w:sz="0" w:space="0" w:color="auto"/>
        <w:left w:val="none" w:sz="0" w:space="0" w:color="auto"/>
        <w:bottom w:val="none" w:sz="0" w:space="0" w:color="auto"/>
        <w:right w:val="none" w:sz="0" w:space="0" w:color="auto"/>
      </w:divBdr>
      <w:divsChild>
        <w:div w:id="95567943">
          <w:marLeft w:val="144"/>
          <w:marRight w:val="0"/>
          <w:marTop w:val="240"/>
          <w:marBottom w:val="40"/>
          <w:divBdr>
            <w:top w:val="none" w:sz="0" w:space="0" w:color="auto"/>
            <w:left w:val="none" w:sz="0" w:space="0" w:color="auto"/>
            <w:bottom w:val="none" w:sz="0" w:space="0" w:color="auto"/>
            <w:right w:val="none" w:sz="0" w:space="0" w:color="auto"/>
          </w:divBdr>
        </w:div>
        <w:div w:id="422773104">
          <w:marLeft w:val="144"/>
          <w:marRight w:val="0"/>
          <w:marTop w:val="240"/>
          <w:marBottom w:val="40"/>
          <w:divBdr>
            <w:top w:val="none" w:sz="0" w:space="0" w:color="auto"/>
            <w:left w:val="none" w:sz="0" w:space="0" w:color="auto"/>
            <w:bottom w:val="none" w:sz="0" w:space="0" w:color="auto"/>
            <w:right w:val="none" w:sz="0" w:space="0" w:color="auto"/>
          </w:divBdr>
        </w:div>
        <w:div w:id="1014578508">
          <w:marLeft w:val="144"/>
          <w:marRight w:val="0"/>
          <w:marTop w:val="240"/>
          <w:marBottom w:val="40"/>
          <w:divBdr>
            <w:top w:val="none" w:sz="0" w:space="0" w:color="auto"/>
            <w:left w:val="none" w:sz="0" w:space="0" w:color="auto"/>
            <w:bottom w:val="none" w:sz="0" w:space="0" w:color="auto"/>
            <w:right w:val="none" w:sz="0" w:space="0" w:color="auto"/>
          </w:divBdr>
        </w:div>
      </w:divsChild>
    </w:div>
    <w:div w:id="796605862">
      <w:bodyDiv w:val="1"/>
      <w:marLeft w:val="0"/>
      <w:marRight w:val="0"/>
      <w:marTop w:val="0"/>
      <w:marBottom w:val="0"/>
      <w:divBdr>
        <w:top w:val="none" w:sz="0" w:space="0" w:color="auto"/>
        <w:left w:val="none" w:sz="0" w:space="0" w:color="auto"/>
        <w:bottom w:val="none" w:sz="0" w:space="0" w:color="auto"/>
        <w:right w:val="none" w:sz="0" w:space="0" w:color="auto"/>
      </w:divBdr>
      <w:divsChild>
        <w:div w:id="244151375">
          <w:marLeft w:val="2045"/>
          <w:marRight w:val="0"/>
          <w:marTop w:val="40"/>
          <w:marBottom w:val="80"/>
          <w:divBdr>
            <w:top w:val="none" w:sz="0" w:space="0" w:color="auto"/>
            <w:left w:val="none" w:sz="0" w:space="0" w:color="auto"/>
            <w:bottom w:val="none" w:sz="0" w:space="0" w:color="auto"/>
            <w:right w:val="none" w:sz="0" w:space="0" w:color="auto"/>
          </w:divBdr>
        </w:div>
        <w:div w:id="454326260">
          <w:marLeft w:val="605"/>
          <w:marRight w:val="0"/>
          <w:marTop w:val="40"/>
          <w:marBottom w:val="80"/>
          <w:divBdr>
            <w:top w:val="none" w:sz="0" w:space="0" w:color="auto"/>
            <w:left w:val="none" w:sz="0" w:space="0" w:color="auto"/>
            <w:bottom w:val="none" w:sz="0" w:space="0" w:color="auto"/>
            <w:right w:val="none" w:sz="0" w:space="0" w:color="auto"/>
          </w:divBdr>
        </w:div>
        <w:div w:id="1274357997">
          <w:marLeft w:val="893"/>
          <w:marRight w:val="0"/>
          <w:marTop w:val="40"/>
          <w:marBottom w:val="80"/>
          <w:divBdr>
            <w:top w:val="none" w:sz="0" w:space="0" w:color="auto"/>
            <w:left w:val="none" w:sz="0" w:space="0" w:color="auto"/>
            <w:bottom w:val="none" w:sz="0" w:space="0" w:color="auto"/>
            <w:right w:val="none" w:sz="0" w:space="0" w:color="auto"/>
          </w:divBdr>
        </w:div>
        <w:div w:id="1761176764">
          <w:marLeft w:val="893"/>
          <w:marRight w:val="0"/>
          <w:marTop w:val="40"/>
          <w:marBottom w:val="80"/>
          <w:divBdr>
            <w:top w:val="none" w:sz="0" w:space="0" w:color="auto"/>
            <w:left w:val="none" w:sz="0" w:space="0" w:color="auto"/>
            <w:bottom w:val="none" w:sz="0" w:space="0" w:color="auto"/>
            <w:right w:val="none" w:sz="0" w:space="0" w:color="auto"/>
          </w:divBdr>
        </w:div>
        <w:div w:id="2094089193">
          <w:marLeft w:val="2045"/>
          <w:marRight w:val="0"/>
          <w:marTop w:val="40"/>
          <w:marBottom w:val="80"/>
          <w:divBdr>
            <w:top w:val="none" w:sz="0" w:space="0" w:color="auto"/>
            <w:left w:val="none" w:sz="0" w:space="0" w:color="auto"/>
            <w:bottom w:val="none" w:sz="0" w:space="0" w:color="auto"/>
            <w:right w:val="none" w:sz="0" w:space="0" w:color="auto"/>
          </w:divBdr>
        </w:div>
      </w:divsChild>
    </w:div>
    <w:div w:id="960111723">
      <w:bodyDiv w:val="1"/>
      <w:marLeft w:val="0"/>
      <w:marRight w:val="0"/>
      <w:marTop w:val="0"/>
      <w:marBottom w:val="0"/>
      <w:divBdr>
        <w:top w:val="none" w:sz="0" w:space="0" w:color="auto"/>
        <w:left w:val="none" w:sz="0" w:space="0" w:color="auto"/>
        <w:bottom w:val="none" w:sz="0" w:space="0" w:color="auto"/>
        <w:right w:val="none" w:sz="0" w:space="0" w:color="auto"/>
      </w:divBdr>
      <w:divsChild>
        <w:div w:id="382102729">
          <w:marLeft w:val="144"/>
          <w:marRight w:val="0"/>
          <w:marTop w:val="240"/>
          <w:marBottom w:val="40"/>
          <w:divBdr>
            <w:top w:val="none" w:sz="0" w:space="0" w:color="auto"/>
            <w:left w:val="none" w:sz="0" w:space="0" w:color="auto"/>
            <w:bottom w:val="none" w:sz="0" w:space="0" w:color="auto"/>
            <w:right w:val="none" w:sz="0" w:space="0" w:color="auto"/>
          </w:divBdr>
        </w:div>
        <w:div w:id="740760436">
          <w:marLeft w:val="144"/>
          <w:marRight w:val="0"/>
          <w:marTop w:val="240"/>
          <w:marBottom w:val="40"/>
          <w:divBdr>
            <w:top w:val="none" w:sz="0" w:space="0" w:color="auto"/>
            <w:left w:val="none" w:sz="0" w:space="0" w:color="auto"/>
            <w:bottom w:val="none" w:sz="0" w:space="0" w:color="auto"/>
            <w:right w:val="none" w:sz="0" w:space="0" w:color="auto"/>
          </w:divBdr>
        </w:div>
        <w:div w:id="1318651967">
          <w:marLeft w:val="144"/>
          <w:marRight w:val="0"/>
          <w:marTop w:val="240"/>
          <w:marBottom w:val="40"/>
          <w:divBdr>
            <w:top w:val="none" w:sz="0" w:space="0" w:color="auto"/>
            <w:left w:val="none" w:sz="0" w:space="0" w:color="auto"/>
            <w:bottom w:val="none" w:sz="0" w:space="0" w:color="auto"/>
            <w:right w:val="none" w:sz="0" w:space="0" w:color="auto"/>
          </w:divBdr>
        </w:div>
        <w:div w:id="1329866042">
          <w:marLeft w:val="144"/>
          <w:marRight w:val="0"/>
          <w:marTop w:val="240"/>
          <w:marBottom w:val="40"/>
          <w:divBdr>
            <w:top w:val="none" w:sz="0" w:space="0" w:color="auto"/>
            <w:left w:val="none" w:sz="0" w:space="0" w:color="auto"/>
            <w:bottom w:val="none" w:sz="0" w:space="0" w:color="auto"/>
            <w:right w:val="none" w:sz="0" w:space="0" w:color="auto"/>
          </w:divBdr>
        </w:div>
      </w:divsChild>
    </w:div>
    <w:div w:id="1032417281">
      <w:bodyDiv w:val="1"/>
      <w:marLeft w:val="0"/>
      <w:marRight w:val="0"/>
      <w:marTop w:val="0"/>
      <w:marBottom w:val="0"/>
      <w:divBdr>
        <w:top w:val="none" w:sz="0" w:space="0" w:color="auto"/>
        <w:left w:val="none" w:sz="0" w:space="0" w:color="auto"/>
        <w:bottom w:val="none" w:sz="0" w:space="0" w:color="auto"/>
        <w:right w:val="none" w:sz="0" w:space="0" w:color="auto"/>
      </w:divBdr>
      <w:divsChild>
        <w:div w:id="1451784203">
          <w:marLeft w:val="605"/>
          <w:marRight w:val="0"/>
          <w:marTop w:val="40"/>
          <w:marBottom w:val="80"/>
          <w:divBdr>
            <w:top w:val="none" w:sz="0" w:space="0" w:color="auto"/>
            <w:left w:val="none" w:sz="0" w:space="0" w:color="auto"/>
            <w:bottom w:val="none" w:sz="0" w:space="0" w:color="auto"/>
            <w:right w:val="none" w:sz="0" w:space="0" w:color="auto"/>
          </w:divBdr>
        </w:div>
        <w:div w:id="1730955094">
          <w:marLeft w:val="605"/>
          <w:marRight w:val="0"/>
          <w:marTop w:val="40"/>
          <w:marBottom w:val="80"/>
          <w:divBdr>
            <w:top w:val="none" w:sz="0" w:space="0" w:color="auto"/>
            <w:left w:val="none" w:sz="0" w:space="0" w:color="auto"/>
            <w:bottom w:val="none" w:sz="0" w:space="0" w:color="auto"/>
            <w:right w:val="none" w:sz="0" w:space="0" w:color="auto"/>
          </w:divBdr>
        </w:div>
        <w:div w:id="1761833088">
          <w:marLeft w:val="605"/>
          <w:marRight w:val="0"/>
          <w:marTop w:val="40"/>
          <w:marBottom w:val="80"/>
          <w:divBdr>
            <w:top w:val="none" w:sz="0" w:space="0" w:color="auto"/>
            <w:left w:val="none" w:sz="0" w:space="0" w:color="auto"/>
            <w:bottom w:val="none" w:sz="0" w:space="0" w:color="auto"/>
            <w:right w:val="none" w:sz="0" w:space="0" w:color="auto"/>
          </w:divBdr>
        </w:div>
      </w:divsChild>
    </w:div>
    <w:div w:id="1150559357">
      <w:bodyDiv w:val="1"/>
      <w:marLeft w:val="0"/>
      <w:marRight w:val="0"/>
      <w:marTop w:val="0"/>
      <w:marBottom w:val="0"/>
      <w:divBdr>
        <w:top w:val="none" w:sz="0" w:space="0" w:color="auto"/>
        <w:left w:val="none" w:sz="0" w:space="0" w:color="auto"/>
        <w:bottom w:val="none" w:sz="0" w:space="0" w:color="auto"/>
        <w:right w:val="none" w:sz="0" w:space="0" w:color="auto"/>
      </w:divBdr>
      <w:divsChild>
        <w:div w:id="1890454497">
          <w:marLeft w:val="144"/>
          <w:marRight w:val="0"/>
          <w:marTop w:val="240"/>
          <w:marBottom w:val="40"/>
          <w:divBdr>
            <w:top w:val="none" w:sz="0" w:space="0" w:color="auto"/>
            <w:left w:val="none" w:sz="0" w:space="0" w:color="auto"/>
            <w:bottom w:val="none" w:sz="0" w:space="0" w:color="auto"/>
            <w:right w:val="none" w:sz="0" w:space="0" w:color="auto"/>
          </w:divBdr>
        </w:div>
      </w:divsChild>
    </w:div>
    <w:div w:id="1389643841">
      <w:bodyDiv w:val="1"/>
      <w:marLeft w:val="0"/>
      <w:marRight w:val="0"/>
      <w:marTop w:val="0"/>
      <w:marBottom w:val="0"/>
      <w:divBdr>
        <w:top w:val="none" w:sz="0" w:space="0" w:color="auto"/>
        <w:left w:val="none" w:sz="0" w:space="0" w:color="auto"/>
        <w:bottom w:val="none" w:sz="0" w:space="0" w:color="auto"/>
        <w:right w:val="none" w:sz="0" w:space="0" w:color="auto"/>
      </w:divBdr>
      <w:divsChild>
        <w:div w:id="1043941746">
          <w:marLeft w:val="605"/>
          <w:marRight w:val="0"/>
          <w:marTop w:val="40"/>
          <w:marBottom w:val="80"/>
          <w:divBdr>
            <w:top w:val="none" w:sz="0" w:space="0" w:color="auto"/>
            <w:left w:val="none" w:sz="0" w:space="0" w:color="auto"/>
            <w:bottom w:val="none" w:sz="0" w:space="0" w:color="auto"/>
            <w:right w:val="none" w:sz="0" w:space="0" w:color="auto"/>
          </w:divBdr>
        </w:div>
        <w:div w:id="1570458503">
          <w:marLeft w:val="605"/>
          <w:marRight w:val="0"/>
          <w:marTop w:val="40"/>
          <w:marBottom w:val="80"/>
          <w:divBdr>
            <w:top w:val="none" w:sz="0" w:space="0" w:color="auto"/>
            <w:left w:val="none" w:sz="0" w:space="0" w:color="auto"/>
            <w:bottom w:val="none" w:sz="0" w:space="0" w:color="auto"/>
            <w:right w:val="none" w:sz="0" w:space="0" w:color="auto"/>
          </w:divBdr>
        </w:div>
        <w:div w:id="2010021001">
          <w:marLeft w:val="605"/>
          <w:marRight w:val="0"/>
          <w:marTop w:val="40"/>
          <w:marBottom w:val="80"/>
          <w:divBdr>
            <w:top w:val="none" w:sz="0" w:space="0" w:color="auto"/>
            <w:left w:val="none" w:sz="0" w:space="0" w:color="auto"/>
            <w:bottom w:val="none" w:sz="0" w:space="0" w:color="auto"/>
            <w:right w:val="none" w:sz="0" w:space="0" w:color="auto"/>
          </w:divBdr>
        </w:div>
      </w:divsChild>
    </w:div>
    <w:div w:id="1673531488">
      <w:bodyDiv w:val="1"/>
      <w:marLeft w:val="0"/>
      <w:marRight w:val="0"/>
      <w:marTop w:val="0"/>
      <w:marBottom w:val="0"/>
      <w:divBdr>
        <w:top w:val="none" w:sz="0" w:space="0" w:color="auto"/>
        <w:left w:val="none" w:sz="0" w:space="0" w:color="auto"/>
        <w:bottom w:val="none" w:sz="0" w:space="0" w:color="auto"/>
        <w:right w:val="none" w:sz="0" w:space="0" w:color="auto"/>
      </w:divBdr>
      <w:divsChild>
        <w:div w:id="1855614009">
          <w:marLeft w:val="144"/>
          <w:marRight w:val="0"/>
          <w:marTop w:val="240"/>
          <w:marBottom w:val="40"/>
          <w:divBdr>
            <w:top w:val="none" w:sz="0" w:space="0" w:color="auto"/>
            <w:left w:val="none" w:sz="0" w:space="0" w:color="auto"/>
            <w:bottom w:val="none" w:sz="0" w:space="0" w:color="auto"/>
            <w:right w:val="none" w:sz="0" w:space="0" w:color="auto"/>
          </w:divBdr>
        </w:div>
      </w:divsChild>
    </w:div>
    <w:div w:id="1837305632">
      <w:bodyDiv w:val="1"/>
      <w:marLeft w:val="0"/>
      <w:marRight w:val="0"/>
      <w:marTop w:val="0"/>
      <w:marBottom w:val="0"/>
      <w:divBdr>
        <w:top w:val="none" w:sz="0" w:space="0" w:color="auto"/>
        <w:left w:val="none" w:sz="0" w:space="0" w:color="auto"/>
        <w:bottom w:val="none" w:sz="0" w:space="0" w:color="auto"/>
        <w:right w:val="none" w:sz="0" w:space="0" w:color="auto"/>
      </w:divBdr>
      <w:divsChild>
        <w:div w:id="119811320">
          <w:marLeft w:val="144"/>
          <w:marRight w:val="0"/>
          <w:marTop w:val="240"/>
          <w:marBottom w:val="40"/>
          <w:divBdr>
            <w:top w:val="none" w:sz="0" w:space="0" w:color="auto"/>
            <w:left w:val="none" w:sz="0" w:space="0" w:color="auto"/>
            <w:bottom w:val="none" w:sz="0" w:space="0" w:color="auto"/>
            <w:right w:val="none" w:sz="0" w:space="0" w:color="auto"/>
          </w:divBdr>
        </w:div>
        <w:div w:id="1170680377">
          <w:marLeft w:val="144"/>
          <w:marRight w:val="0"/>
          <w:marTop w:val="240"/>
          <w:marBottom w:val="40"/>
          <w:divBdr>
            <w:top w:val="none" w:sz="0" w:space="0" w:color="auto"/>
            <w:left w:val="none" w:sz="0" w:space="0" w:color="auto"/>
            <w:bottom w:val="none" w:sz="0" w:space="0" w:color="auto"/>
            <w:right w:val="none" w:sz="0" w:space="0" w:color="auto"/>
          </w:divBdr>
        </w:div>
      </w:divsChild>
    </w:div>
    <w:div w:id="1854614615">
      <w:bodyDiv w:val="1"/>
      <w:marLeft w:val="0"/>
      <w:marRight w:val="0"/>
      <w:marTop w:val="0"/>
      <w:marBottom w:val="0"/>
      <w:divBdr>
        <w:top w:val="none" w:sz="0" w:space="0" w:color="auto"/>
        <w:left w:val="none" w:sz="0" w:space="0" w:color="auto"/>
        <w:bottom w:val="none" w:sz="0" w:space="0" w:color="auto"/>
        <w:right w:val="none" w:sz="0" w:space="0" w:color="auto"/>
      </w:divBdr>
      <w:divsChild>
        <w:div w:id="40206120">
          <w:marLeft w:val="605"/>
          <w:marRight w:val="0"/>
          <w:marTop w:val="40"/>
          <w:marBottom w:val="80"/>
          <w:divBdr>
            <w:top w:val="none" w:sz="0" w:space="0" w:color="auto"/>
            <w:left w:val="none" w:sz="0" w:space="0" w:color="auto"/>
            <w:bottom w:val="none" w:sz="0" w:space="0" w:color="auto"/>
            <w:right w:val="none" w:sz="0" w:space="0" w:color="auto"/>
          </w:divBdr>
        </w:div>
        <w:div w:id="403140632">
          <w:marLeft w:val="605"/>
          <w:marRight w:val="0"/>
          <w:marTop w:val="40"/>
          <w:marBottom w:val="80"/>
          <w:divBdr>
            <w:top w:val="none" w:sz="0" w:space="0" w:color="auto"/>
            <w:left w:val="none" w:sz="0" w:space="0" w:color="auto"/>
            <w:bottom w:val="none" w:sz="0" w:space="0" w:color="auto"/>
            <w:right w:val="none" w:sz="0" w:space="0" w:color="auto"/>
          </w:divBdr>
        </w:div>
        <w:div w:id="1010909658">
          <w:marLeft w:val="605"/>
          <w:marRight w:val="0"/>
          <w:marTop w:val="40"/>
          <w:marBottom w:val="80"/>
          <w:divBdr>
            <w:top w:val="none" w:sz="0" w:space="0" w:color="auto"/>
            <w:left w:val="none" w:sz="0" w:space="0" w:color="auto"/>
            <w:bottom w:val="none" w:sz="0" w:space="0" w:color="auto"/>
            <w:right w:val="none" w:sz="0" w:space="0" w:color="auto"/>
          </w:divBdr>
        </w:div>
        <w:div w:id="1594850109">
          <w:marLeft w:val="605"/>
          <w:marRight w:val="0"/>
          <w:marTop w:val="40"/>
          <w:marBottom w:val="80"/>
          <w:divBdr>
            <w:top w:val="none" w:sz="0" w:space="0" w:color="auto"/>
            <w:left w:val="none" w:sz="0" w:space="0" w:color="auto"/>
            <w:bottom w:val="none" w:sz="0" w:space="0" w:color="auto"/>
            <w:right w:val="none" w:sz="0" w:space="0" w:color="auto"/>
          </w:divBdr>
        </w:div>
      </w:divsChild>
    </w:div>
    <w:div w:id="1925335092">
      <w:bodyDiv w:val="1"/>
      <w:marLeft w:val="0"/>
      <w:marRight w:val="0"/>
      <w:marTop w:val="0"/>
      <w:marBottom w:val="0"/>
      <w:divBdr>
        <w:top w:val="none" w:sz="0" w:space="0" w:color="auto"/>
        <w:left w:val="none" w:sz="0" w:space="0" w:color="auto"/>
        <w:bottom w:val="none" w:sz="0" w:space="0" w:color="auto"/>
        <w:right w:val="none" w:sz="0" w:space="0" w:color="auto"/>
      </w:divBdr>
      <w:divsChild>
        <w:div w:id="506604431">
          <w:marLeft w:val="605"/>
          <w:marRight w:val="0"/>
          <w:marTop w:val="40"/>
          <w:marBottom w:val="80"/>
          <w:divBdr>
            <w:top w:val="none" w:sz="0" w:space="0" w:color="auto"/>
            <w:left w:val="none" w:sz="0" w:space="0" w:color="auto"/>
            <w:bottom w:val="none" w:sz="0" w:space="0" w:color="auto"/>
            <w:right w:val="none" w:sz="0" w:space="0" w:color="auto"/>
          </w:divBdr>
        </w:div>
        <w:div w:id="718405938">
          <w:marLeft w:val="893"/>
          <w:marRight w:val="0"/>
          <w:marTop w:val="40"/>
          <w:marBottom w:val="80"/>
          <w:divBdr>
            <w:top w:val="none" w:sz="0" w:space="0" w:color="auto"/>
            <w:left w:val="none" w:sz="0" w:space="0" w:color="auto"/>
            <w:bottom w:val="none" w:sz="0" w:space="0" w:color="auto"/>
            <w:right w:val="none" w:sz="0" w:space="0" w:color="auto"/>
          </w:divBdr>
        </w:div>
        <w:div w:id="1157302021">
          <w:marLeft w:val="605"/>
          <w:marRight w:val="0"/>
          <w:marTop w:val="40"/>
          <w:marBottom w:val="80"/>
          <w:divBdr>
            <w:top w:val="none" w:sz="0" w:space="0" w:color="auto"/>
            <w:left w:val="none" w:sz="0" w:space="0" w:color="auto"/>
            <w:bottom w:val="none" w:sz="0" w:space="0" w:color="auto"/>
            <w:right w:val="none" w:sz="0" w:space="0" w:color="auto"/>
          </w:divBdr>
        </w:div>
        <w:div w:id="1340161381">
          <w:marLeft w:val="893"/>
          <w:marRight w:val="0"/>
          <w:marTop w:val="40"/>
          <w:marBottom w:val="80"/>
          <w:divBdr>
            <w:top w:val="none" w:sz="0" w:space="0" w:color="auto"/>
            <w:left w:val="none" w:sz="0" w:space="0" w:color="auto"/>
            <w:bottom w:val="none" w:sz="0" w:space="0" w:color="auto"/>
            <w:right w:val="none" w:sz="0" w:space="0" w:color="auto"/>
          </w:divBdr>
        </w:div>
      </w:divsChild>
    </w:div>
    <w:div w:id="2085715888">
      <w:bodyDiv w:val="1"/>
      <w:marLeft w:val="0"/>
      <w:marRight w:val="0"/>
      <w:marTop w:val="0"/>
      <w:marBottom w:val="0"/>
      <w:divBdr>
        <w:top w:val="none" w:sz="0" w:space="0" w:color="auto"/>
        <w:left w:val="none" w:sz="0" w:space="0" w:color="auto"/>
        <w:bottom w:val="none" w:sz="0" w:space="0" w:color="auto"/>
        <w:right w:val="none" w:sz="0" w:space="0" w:color="auto"/>
      </w:divBdr>
      <w:divsChild>
        <w:div w:id="4982564">
          <w:marLeft w:val="144"/>
          <w:marRight w:val="0"/>
          <w:marTop w:val="240"/>
          <w:marBottom w:val="40"/>
          <w:divBdr>
            <w:top w:val="none" w:sz="0" w:space="0" w:color="auto"/>
            <w:left w:val="none" w:sz="0" w:space="0" w:color="auto"/>
            <w:bottom w:val="none" w:sz="0" w:space="0" w:color="auto"/>
            <w:right w:val="none" w:sz="0" w:space="0" w:color="auto"/>
          </w:divBdr>
        </w:div>
        <w:div w:id="670566967">
          <w:marLeft w:val="144"/>
          <w:marRight w:val="0"/>
          <w:marTop w:val="240"/>
          <w:marBottom w:val="40"/>
          <w:divBdr>
            <w:top w:val="none" w:sz="0" w:space="0" w:color="auto"/>
            <w:left w:val="none" w:sz="0" w:space="0" w:color="auto"/>
            <w:bottom w:val="none" w:sz="0" w:space="0" w:color="auto"/>
            <w:right w:val="none" w:sz="0" w:space="0" w:color="auto"/>
          </w:divBdr>
        </w:div>
        <w:div w:id="1411276015">
          <w:marLeft w:val="144"/>
          <w:marRight w:val="0"/>
          <w:marTop w:val="240"/>
          <w:marBottom w:val="40"/>
          <w:divBdr>
            <w:top w:val="none" w:sz="0" w:space="0" w:color="auto"/>
            <w:left w:val="none" w:sz="0" w:space="0" w:color="auto"/>
            <w:bottom w:val="none" w:sz="0" w:space="0" w:color="auto"/>
            <w:right w:val="none" w:sz="0" w:space="0" w:color="auto"/>
          </w:divBdr>
        </w:div>
        <w:div w:id="1756709934">
          <w:marLeft w:val="144"/>
          <w:marRight w:val="0"/>
          <w:marTop w:val="240"/>
          <w:marBottom w:val="40"/>
          <w:divBdr>
            <w:top w:val="none" w:sz="0" w:space="0" w:color="auto"/>
            <w:left w:val="none" w:sz="0" w:space="0" w:color="auto"/>
            <w:bottom w:val="none" w:sz="0" w:space="0" w:color="auto"/>
            <w:right w:val="none" w:sz="0" w:space="0" w:color="auto"/>
          </w:divBdr>
        </w:div>
        <w:div w:id="2137947934">
          <w:marLeft w:val="144"/>
          <w:marRight w:val="0"/>
          <w:marTop w:val="240"/>
          <w:marBottom w:val="40"/>
          <w:divBdr>
            <w:top w:val="none" w:sz="0" w:space="0" w:color="auto"/>
            <w:left w:val="none" w:sz="0" w:space="0" w:color="auto"/>
            <w:bottom w:val="none" w:sz="0" w:space="0" w:color="auto"/>
            <w:right w:val="none" w:sz="0" w:space="0" w:color="auto"/>
          </w:divBdr>
        </w:div>
      </w:divsChild>
    </w:div>
    <w:div w:id="2110002976">
      <w:bodyDiv w:val="1"/>
      <w:marLeft w:val="0"/>
      <w:marRight w:val="0"/>
      <w:marTop w:val="0"/>
      <w:marBottom w:val="0"/>
      <w:divBdr>
        <w:top w:val="none" w:sz="0" w:space="0" w:color="auto"/>
        <w:left w:val="none" w:sz="0" w:space="0" w:color="auto"/>
        <w:bottom w:val="none" w:sz="0" w:space="0" w:color="auto"/>
        <w:right w:val="none" w:sz="0" w:space="0" w:color="auto"/>
      </w:divBdr>
      <w:divsChild>
        <w:div w:id="1261911711">
          <w:marLeft w:val="144"/>
          <w:marRight w:val="0"/>
          <w:marTop w:val="240"/>
          <w:marBottom w:val="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19</Pages>
  <Words>4342</Words>
  <Characters>24755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Corbett, Heather</dc:creator>
  <cp:keywords/>
  <dc:description/>
  <cp:lastModifiedBy>Brust, Jeffrey [DEP]</cp:lastModifiedBy>
  <cp:revision>7</cp:revision>
  <dcterms:created xsi:type="dcterms:W3CDTF">2021-12-09T14:55:00Z</dcterms:created>
  <dcterms:modified xsi:type="dcterms:W3CDTF">2021-12-17T20:16:00Z</dcterms:modified>
</cp:coreProperties>
</file>